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736" w:rsidRDefault="0029177D">
      <w:pPr>
        <w:tabs>
          <w:tab w:val="left" w:pos="432"/>
        </w:tabs>
        <w:rPr>
          <w:sz w:val="32"/>
        </w:rPr>
      </w:pPr>
      <w:r>
        <w:rPr>
          <w:noProof/>
          <w:sz w:val="32"/>
        </w:rPr>
        <w:drawing>
          <wp:anchor distT="0" distB="0" distL="114300" distR="114300" simplePos="0" relativeHeight="251657216" behindDoc="1" locked="0" layoutInCell="1" allowOverlap="1">
            <wp:simplePos x="0" y="0"/>
            <wp:positionH relativeFrom="column">
              <wp:posOffset>-342900</wp:posOffset>
            </wp:positionH>
            <wp:positionV relativeFrom="paragraph">
              <wp:posOffset>-114300</wp:posOffset>
            </wp:positionV>
            <wp:extent cx="1600200" cy="570865"/>
            <wp:effectExtent l="19050" t="0" r="0" b="0"/>
            <wp:wrapTight wrapText="bothSides">
              <wp:wrapPolygon edited="0">
                <wp:start x="-257" y="0"/>
                <wp:lineTo x="-257" y="20903"/>
                <wp:lineTo x="21600" y="20903"/>
                <wp:lineTo x="21600" y="0"/>
                <wp:lineTo x="-257" y="0"/>
              </wp:wrapPolygon>
            </wp:wrapTight>
            <wp:docPr id="24" name="Picture 4" descr="JSLogo2Colo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SLogo2Color copy"/>
                    <pic:cNvPicPr>
                      <a:picLocks noChangeAspect="1" noChangeArrowheads="1"/>
                    </pic:cNvPicPr>
                  </pic:nvPicPr>
                  <pic:blipFill>
                    <a:blip r:embed="rId7" cstate="print"/>
                    <a:srcRect/>
                    <a:stretch>
                      <a:fillRect/>
                    </a:stretch>
                  </pic:blipFill>
                  <pic:spPr bwMode="auto">
                    <a:xfrm>
                      <a:off x="0" y="0"/>
                      <a:ext cx="1600200" cy="570865"/>
                    </a:xfrm>
                    <a:prstGeom prst="rect">
                      <a:avLst/>
                    </a:prstGeom>
                    <a:noFill/>
                    <a:ln w="9525">
                      <a:noFill/>
                      <a:miter lim="800000"/>
                      <a:headEnd/>
                      <a:tailEnd/>
                    </a:ln>
                  </pic:spPr>
                </pic:pic>
              </a:graphicData>
            </a:graphic>
          </wp:anchor>
        </w:drawing>
      </w:r>
      <w:r w:rsidR="00142353">
        <w:rPr>
          <w:noProof/>
          <w:sz w:val="32"/>
        </w:rPr>
        <w:pict>
          <v:line id="_x0000_s1027" style="position:absolute;z-index:251656192;mso-position-horizontal-relative:text;mso-position-vertical-relative:text" from="27pt,45pt" to="324pt,45pt" strokecolor="#dc241f" strokeweight="1.5pt"/>
        </w:pict>
      </w:r>
      <w:r w:rsidR="00142353">
        <w:rPr>
          <w:noProof/>
          <w:sz w:val="32"/>
        </w:rPr>
        <w:pict>
          <v:shapetype id="_x0000_t202" coordsize="21600,21600" o:spt="202" path="m,l,21600r21600,l21600,xe">
            <v:stroke joinstyle="miter"/>
            <v:path gradientshapeok="t" o:connecttype="rect"/>
          </v:shapetype>
          <v:shape id="_x0000_s1026" type="#_x0000_t202" style="position:absolute;margin-left:9pt;margin-top:54pt;width:369pt;height:1in;z-index:251655168;mso-position-horizontal-relative:text;mso-position-vertical-relative:page" stroked="f" strokecolor="#f00000">
            <v:textbox style="mso-next-textbox:#_x0000_s1026">
              <w:txbxContent>
                <w:p w:rsidR="00453736" w:rsidRDefault="00453736">
                  <w:pPr>
                    <w:pStyle w:val="HEADING"/>
                    <w:tabs>
                      <w:tab w:val="left" w:pos="4860"/>
                    </w:tabs>
                    <w:rPr>
                      <w:rFonts w:ascii="Verdana" w:hAnsi="Verdana"/>
                      <w:sz w:val="44"/>
                    </w:rPr>
                  </w:pPr>
                  <w:r>
                    <w:rPr>
                      <w:rFonts w:ascii="Verdana" w:hAnsi="Verdana"/>
                      <w:sz w:val="44"/>
                    </w:rPr>
                    <w:t>Language and Literacy Development Make-up Training</w:t>
                  </w:r>
                </w:p>
              </w:txbxContent>
            </v:textbox>
            <w10:wrap anchory="page"/>
          </v:shape>
        </w:pict>
      </w:r>
    </w:p>
    <w:p w:rsidR="00453736" w:rsidRDefault="00453736">
      <w:pPr>
        <w:jc w:val="center"/>
        <w:rPr>
          <w:sz w:val="32"/>
          <w:u w:val="single"/>
        </w:rPr>
      </w:pPr>
      <w:r>
        <w:rPr>
          <w:b/>
          <w:sz w:val="32"/>
          <w:u w:val="single"/>
        </w:rPr>
        <w:t>Introduction to AmeriCorps</w:t>
      </w:r>
    </w:p>
    <w:p w:rsidR="00453736" w:rsidRDefault="00453736">
      <w:pPr>
        <w:pStyle w:val="Activitybull"/>
        <w:numPr>
          <w:ilvl w:val="0"/>
          <w:numId w:val="0"/>
        </w:numPr>
        <w:spacing w:line="240" w:lineRule="auto"/>
        <w:rPr>
          <w:rFonts w:ascii="Verdana" w:hAnsi="Verdana"/>
        </w:rPr>
      </w:pPr>
    </w:p>
    <w:p w:rsidR="00453736" w:rsidRDefault="00453736">
      <w:pPr>
        <w:tabs>
          <w:tab w:val="left" w:pos="432"/>
        </w:tabs>
        <w:rPr>
          <w:b/>
        </w:rPr>
      </w:pPr>
    </w:p>
    <w:p w:rsidR="00453736" w:rsidRDefault="00453736">
      <w:pPr>
        <w:tabs>
          <w:tab w:val="left" w:pos="432"/>
        </w:tabs>
        <w:rPr>
          <w:b/>
        </w:rPr>
      </w:pPr>
    </w:p>
    <w:p w:rsidR="00453736" w:rsidRDefault="00142353">
      <w:pPr>
        <w:tabs>
          <w:tab w:val="left" w:pos="432"/>
        </w:tabs>
        <w:rPr>
          <w:b/>
        </w:rPr>
      </w:pPr>
      <w:r w:rsidRPr="00142353">
        <w:rPr>
          <w:rFonts w:ascii="Garamond" w:hAnsi="Garamond"/>
          <w:noProof/>
        </w:rPr>
        <w:pict>
          <v:shape id="_x0000_s1031" type="#_x0000_t202" style="position:absolute;margin-left:27pt;margin-top:54.2pt;width:369pt;height:63pt;z-index:251660288;mso-position-vertical-relative:page" stroked="f" strokecolor="#f00000">
            <v:textbox style="mso-next-textbox:#_x0000_s1031">
              <w:txbxContent>
                <w:p w:rsidR="00453736" w:rsidRDefault="00453736">
                  <w:pPr>
                    <w:pStyle w:val="HEADING"/>
                    <w:tabs>
                      <w:tab w:val="left" w:pos="4860"/>
                    </w:tabs>
                    <w:rPr>
                      <w:rFonts w:ascii="Verdana" w:hAnsi="Verdana"/>
                      <w:sz w:val="44"/>
                    </w:rPr>
                  </w:pPr>
                  <w:r>
                    <w:rPr>
                      <w:rFonts w:ascii="Verdana" w:hAnsi="Verdana"/>
                      <w:sz w:val="44"/>
                    </w:rPr>
                    <w:t>Language and Literacy Development Make-up Training</w:t>
                  </w:r>
                </w:p>
                <w:p w:rsidR="00453736" w:rsidRDefault="00453736"/>
              </w:txbxContent>
            </v:textbox>
            <w10:wrap anchory="page"/>
          </v:shape>
        </w:pict>
      </w:r>
      <w:r w:rsidR="0029177D">
        <w:rPr>
          <w:noProof/>
        </w:rPr>
        <w:drawing>
          <wp:anchor distT="0" distB="0" distL="114300" distR="114300" simplePos="0" relativeHeight="251659264" behindDoc="1" locked="0" layoutInCell="1" allowOverlap="1">
            <wp:simplePos x="0" y="0"/>
            <wp:positionH relativeFrom="column">
              <wp:posOffset>-405765</wp:posOffset>
            </wp:positionH>
            <wp:positionV relativeFrom="paragraph">
              <wp:posOffset>-226060</wp:posOffset>
            </wp:positionV>
            <wp:extent cx="1600200" cy="570865"/>
            <wp:effectExtent l="19050" t="0" r="0" b="0"/>
            <wp:wrapTight wrapText="bothSides">
              <wp:wrapPolygon edited="0">
                <wp:start x="-257" y="0"/>
                <wp:lineTo x="-257" y="20903"/>
                <wp:lineTo x="21600" y="20903"/>
                <wp:lineTo x="21600" y="0"/>
                <wp:lineTo x="-257" y="0"/>
              </wp:wrapPolygon>
            </wp:wrapTight>
            <wp:docPr id="23" name="Picture 6" descr="JSLogo2Colo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SLogo2Color copy"/>
                    <pic:cNvPicPr>
                      <a:picLocks noChangeAspect="1" noChangeArrowheads="1"/>
                    </pic:cNvPicPr>
                  </pic:nvPicPr>
                  <pic:blipFill>
                    <a:blip r:embed="rId7" cstate="print"/>
                    <a:srcRect/>
                    <a:stretch>
                      <a:fillRect/>
                    </a:stretch>
                  </pic:blipFill>
                  <pic:spPr bwMode="auto">
                    <a:xfrm>
                      <a:off x="0" y="0"/>
                      <a:ext cx="1600200" cy="570865"/>
                    </a:xfrm>
                    <a:prstGeom prst="rect">
                      <a:avLst/>
                    </a:prstGeom>
                    <a:noFill/>
                    <a:ln w="9525">
                      <a:noFill/>
                      <a:miter lim="800000"/>
                      <a:headEnd/>
                      <a:tailEnd/>
                    </a:ln>
                  </pic:spPr>
                </pic:pic>
              </a:graphicData>
            </a:graphic>
          </wp:anchor>
        </w:drawing>
      </w:r>
    </w:p>
    <w:p w:rsidR="00453736" w:rsidRDefault="00453736">
      <w:pPr>
        <w:tabs>
          <w:tab w:val="left" w:pos="432"/>
        </w:tabs>
        <w:rPr>
          <w:b/>
        </w:rPr>
      </w:pPr>
    </w:p>
    <w:p w:rsidR="00453736" w:rsidRDefault="00453736">
      <w:pPr>
        <w:tabs>
          <w:tab w:val="left" w:pos="432"/>
        </w:tabs>
        <w:rPr>
          <w:b/>
        </w:rPr>
      </w:pPr>
    </w:p>
    <w:p w:rsidR="00453736" w:rsidRDefault="00453736">
      <w:pPr>
        <w:tabs>
          <w:tab w:val="left" w:pos="432"/>
        </w:tabs>
        <w:rPr>
          <w:b/>
        </w:rPr>
      </w:pPr>
    </w:p>
    <w:p w:rsidR="00453736" w:rsidRDefault="00142353">
      <w:pPr>
        <w:tabs>
          <w:tab w:val="left" w:pos="432"/>
        </w:tabs>
        <w:rPr>
          <w:b/>
        </w:rPr>
      </w:pPr>
      <w:r w:rsidRPr="00142353">
        <w:rPr>
          <w:noProof/>
        </w:rPr>
        <w:pict>
          <v:line id="_x0000_s1029" style="position:absolute;z-index:251658240" from="130.05pt,1.45pt" to="490.05pt,1.45pt" strokecolor="#dc241f" strokeweight="1.5pt"/>
        </w:pict>
      </w:r>
    </w:p>
    <w:p w:rsidR="00AF2328" w:rsidRDefault="00AF2328">
      <w:pPr>
        <w:rPr>
          <w:sz w:val="20"/>
          <w:szCs w:val="20"/>
        </w:rPr>
      </w:pPr>
    </w:p>
    <w:p w:rsidR="00453736" w:rsidRPr="00AF2328" w:rsidRDefault="00453736">
      <w:pPr>
        <w:rPr>
          <w:sz w:val="20"/>
          <w:szCs w:val="20"/>
        </w:rPr>
      </w:pPr>
      <w:r w:rsidRPr="00AF2328">
        <w:rPr>
          <w:sz w:val="20"/>
          <w:szCs w:val="20"/>
        </w:rPr>
        <w:t>Name</w:t>
      </w:r>
      <w:proofErr w:type="gramStart"/>
      <w:r w:rsidRPr="00AF2328">
        <w:rPr>
          <w:sz w:val="20"/>
          <w:szCs w:val="20"/>
        </w:rPr>
        <w:t>:_</w:t>
      </w:r>
      <w:proofErr w:type="gramEnd"/>
      <w:r w:rsidRPr="00AF2328">
        <w:rPr>
          <w:sz w:val="20"/>
          <w:szCs w:val="20"/>
        </w:rPr>
        <w:t>________________________</w:t>
      </w:r>
    </w:p>
    <w:p w:rsidR="00453736" w:rsidRPr="00AF2328" w:rsidRDefault="00453736">
      <w:pPr>
        <w:rPr>
          <w:sz w:val="20"/>
          <w:szCs w:val="20"/>
        </w:rPr>
      </w:pPr>
    </w:p>
    <w:p w:rsidR="00453736" w:rsidRPr="00AF2328" w:rsidRDefault="00453736">
      <w:pPr>
        <w:rPr>
          <w:sz w:val="20"/>
          <w:szCs w:val="20"/>
        </w:rPr>
      </w:pPr>
      <w:r w:rsidRPr="00AF2328">
        <w:rPr>
          <w:sz w:val="20"/>
          <w:szCs w:val="20"/>
        </w:rPr>
        <w:t>Site</w:t>
      </w:r>
      <w:proofErr w:type="gramStart"/>
      <w:r w:rsidRPr="00AF2328">
        <w:rPr>
          <w:sz w:val="20"/>
          <w:szCs w:val="20"/>
        </w:rPr>
        <w:t>:_</w:t>
      </w:r>
      <w:proofErr w:type="gramEnd"/>
      <w:r w:rsidRPr="00AF2328">
        <w:rPr>
          <w:sz w:val="20"/>
          <w:szCs w:val="20"/>
        </w:rPr>
        <w:t>_________________________</w:t>
      </w:r>
    </w:p>
    <w:p w:rsidR="00453736" w:rsidRPr="00AF2328" w:rsidRDefault="00453736">
      <w:pPr>
        <w:rPr>
          <w:sz w:val="20"/>
          <w:szCs w:val="20"/>
        </w:rPr>
      </w:pPr>
    </w:p>
    <w:p w:rsidR="00453736" w:rsidRPr="00AF2328" w:rsidRDefault="00453736">
      <w:pPr>
        <w:rPr>
          <w:sz w:val="20"/>
          <w:szCs w:val="20"/>
        </w:rPr>
      </w:pPr>
      <w:r w:rsidRPr="00AF2328">
        <w:rPr>
          <w:sz w:val="20"/>
          <w:szCs w:val="20"/>
        </w:rPr>
        <w:t>Date</w:t>
      </w:r>
      <w:proofErr w:type="gramStart"/>
      <w:r w:rsidRPr="00AF2328">
        <w:rPr>
          <w:sz w:val="20"/>
          <w:szCs w:val="20"/>
        </w:rPr>
        <w:t>:_</w:t>
      </w:r>
      <w:proofErr w:type="gramEnd"/>
      <w:r w:rsidRPr="00AF2328">
        <w:rPr>
          <w:sz w:val="20"/>
          <w:szCs w:val="20"/>
        </w:rPr>
        <w:t>_________________________</w:t>
      </w:r>
    </w:p>
    <w:p w:rsidR="00453736" w:rsidRPr="00AF2328" w:rsidRDefault="00453736">
      <w:pPr>
        <w:rPr>
          <w:sz w:val="20"/>
          <w:szCs w:val="20"/>
        </w:rPr>
      </w:pPr>
    </w:p>
    <w:p w:rsidR="00453736" w:rsidRPr="00AF2328" w:rsidRDefault="00453736">
      <w:pPr>
        <w:rPr>
          <w:sz w:val="20"/>
          <w:szCs w:val="20"/>
        </w:rPr>
      </w:pPr>
      <w:r w:rsidRPr="00AF2328">
        <w:rPr>
          <w:sz w:val="20"/>
          <w:szCs w:val="20"/>
        </w:rPr>
        <w:t>Hours</w:t>
      </w:r>
      <w:proofErr w:type="gramStart"/>
      <w:r w:rsidRPr="00AF2328">
        <w:rPr>
          <w:sz w:val="20"/>
          <w:szCs w:val="20"/>
        </w:rPr>
        <w:t>:_</w:t>
      </w:r>
      <w:proofErr w:type="gramEnd"/>
      <w:r w:rsidRPr="00AF2328">
        <w:rPr>
          <w:sz w:val="20"/>
          <w:szCs w:val="20"/>
        </w:rPr>
        <w:t>________________________</w:t>
      </w:r>
    </w:p>
    <w:p w:rsidR="00453736" w:rsidRPr="00AF2328" w:rsidRDefault="00453736">
      <w:pPr>
        <w:rPr>
          <w:sz w:val="20"/>
          <w:szCs w:val="20"/>
        </w:rPr>
      </w:pPr>
    </w:p>
    <w:p w:rsidR="00453736" w:rsidRPr="00111315" w:rsidRDefault="00453736">
      <w:pPr>
        <w:rPr>
          <w:sz w:val="20"/>
          <w:szCs w:val="20"/>
        </w:rPr>
      </w:pPr>
      <w:r w:rsidRPr="00111315">
        <w:rPr>
          <w:sz w:val="20"/>
          <w:szCs w:val="20"/>
        </w:rPr>
        <w:t xml:space="preserve">This make-up training will help you complete required </w:t>
      </w:r>
      <w:r w:rsidR="00AF2328" w:rsidRPr="00111315">
        <w:rPr>
          <w:sz w:val="20"/>
          <w:szCs w:val="20"/>
        </w:rPr>
        <w:t xml:space="preserve">Corps member training. </w:t>
      </w:r>
      <w:r w:rsidRPr="00111315">
        <w:rPr>
          <w:sz w:val="20"/>
          <w:szCs w:val="20"/>
        </w:rPr>
        <w:t>Although it cannot replicate live training, it will thoroughly cover the same content. Note that you will also meet with your site manager to review your work in this handout. Good luck and have fun!</w:t>
      </w:r>
    </w:p>
    <w:p w:rsidR="00453736" w:rsidRPr="00111315" w:rsidRDefault="00453736">
      <w:pPr>
        <w:rPr>
          <w:sz w:val="20"/>
          <w:szCs w:val="20"/>
        </w:rPr>
      </w:pPr>
    </w:p>
    <w:p w:rsidR="00453736" w:rsidRPr="00111315" w:rsidRDefault="00453736">
      <w:pPr>
        <w:rPr>
          <w:b/>
          <w:sz w:val="20"/>
          <w:szCs w:val="20"/>
          <w:u w:val="single"/>
        </w:rPr>
      </w:pPr>
      <w:r w:rsidRPr="00111315">
        <w:rPr>
          <w:b/>
          <w:sz w:val="20"/>
          <w:szCs w:val="20"/>
          <w:u w:val="single"/>
        </w:rPr>
        <w:t>Overview</w:t>
      </w:r>
    </w:p>
    <w:p w:rsidR="00AF2328" w:rsidRPr="00111315" w:rsidRDefault="00AF2328" w:rsidP="00AF2328">
      <w:pPr>
        <w:pStyle w:val="overview"/>
        <w:rPr>
          <w:rFonts w:ascii="Verdana" w:hAnsi="Verdana"/>
          <w:sz w:val="20"/>
        </w:rPr>
      </w:pPr>
      <w:r w:rsidRPr="00111315">
        <w:rPr>
          <w:rFonts w:ascii="Verdana" w:hAnsi="Verdana"/>
          <w:sz w:val="20"/>
        </w:rPr>
        <w:t xml:space="preserve">The purpose of this training is build your understanding of the importance of early language and literacy development and to introduce you to the stages of development related to emergent reading and writing skills. You will also develop a deeper understanding of how Jumpstart session plans support the development of children’s emergent language and literacy skills. </w:t>
      </w:r>
    </w:p>
    <w:p w:rsidR="00453736" w:rsidRPr="00111315" w:rsidRDefault="00453736">
      <w:pPr>
        <w:pStyle w:val="BodyText"/>
        <w:spacing w:after="0"/>
        <w:rPr>
          <w:sz w:val="20"/>
          <w:szCs w:val="20"/>
        </w:rPr>
      </w:pPr>
    </w:p>
    <w:p w:rsidR="00453736" w:rsidRPr="00111315" w:rsidRDefault="00453736">
      <w:pPr>
        <w:pStyle w:val="BodyText"/>
        <w:spacing w:after="0"/>
        <w:rPr>
          <w:sz w:val="20"/>
          <w:szCs w:val="20"/>
        </w:rPr>
      </w:pPr>
      <w:r w:rsidRPr="00111315">
        <w:rPr>
          <w:b/>
          <w:sz w:val="20"/>
          <w:szCs w:val="20"/>
          <w:u w:val="single"/>
        </w:rPr>
        <w:t>Resources Needed</w:t>
      </w:r>
    </w:p>
    <w:p w:rsidR="00453736" w:rsidRPr="00111315" w:rsidRDefault="00453736">
      <w:pPr>
        <w:tabs>
          <w:tab w:val="left" w:pos="432"/>
        </w:tabs>
        <w:rPr>
          <w:sz w:val="20"/>
          <w:szCs w:val="20"/>
        </w:rPr>
      </w:pPr>
      <w:r w:rsidRPr="00111315">
        <w:rPr>
          <w:sz w:val="20"/>
          <w:szCs w:val="20"/>
        </w:rPr>
        <w:t>You will need the following to complete this make-up training (see your site manager if you don’t have any of the items below):</w:t>
      </w:r>
    </w:p>
    <w:p w:rsidR="00111315" w:rsidRPr="00111315" w:rsidRDefault="00111315" w:rsidP="00111315">
      <w:pPr>
        <w:pStyle w:val="script"/>
        <w:numPr>
          <w:ilvl w:val="0"/>
          <w:numId w:val="15"/>
        </w:numPr>
        <w:rPr>
          <w:rFonts w:ascii="Verdana" w:hAnsi="Verdana"/>
          <w:i w:val="0"/>
          <w:szCs w:val="20"/>
        </w:rPr>
      </w:pPr>
      <w:r w:rsidRPr="00111315">
        <w:rPr>
          <w:rFonts w:ascii="Verdana" w:hAnsi="Verdana"/>
          <w:i w:val="0"/>
          <w:szCs w:val="20"/>
        </w:rPr>
        <w:t>Sticky notes</w:t>
      </w:r>
    </w:p>
    <w:p w:rsidR="00111315" w:rsidRPr="00111315" w:rsidRDefault="00111315" w:rsidP="00111315">
      <w:pPr>
        <w:pStyle w:val="script"/>
        <w:numPr>
          <w:ilvl w:val="0"/>
          <w:numId w:val="15"/>
        </w:numPr>
        <w:rPr>
          <w:rFonts w:ascii="Verdana" w:hAnsi="Verdana"/>
          <w:i w:val="0"/>
          <w:szCs w:val="20"/>
        </w:rPr>
      </w:pPr>
      <w:r w:rsidRPr="00111315">
        <w:rPr>
          <w:rFonts w:ascii="Verdana" w:hAnsi="Verdana"/>
          <w:i w:val="0"/>
          <w:szCs w:val="20"/>
        </w:rPr>
        <w:t xml:space="preserve">Handouts </w:t>
      </w:r>
    </w:p>
    <w:p w:rsidR="00111315" w:rsidRPr="00111315" w:rsidRDefault="00111315" w:rsidP="00A5068D">
      <w:pPr>
        <w:pStyle w:val="flag"/>
        <w:numPr>
          <w:ilvl w:val="0"/>
          <w:numId w:val="14"/>
        </w:numPr>
        <w:ind w:left="1440"/>
        <w:rPr>
          <w:rFonts w:ascii="Verdana" w:hAnsi="Verdana"/>
          <w:b w:val="0"/>
          <w:sz w:val="20"/>
          <w:szCs w:val="20"/>
        </w:rPr>
      </w:pPr>
      <w:r w:rsidRPr="00111315">
        <w:rPr>
          <w:rFonts w:ascii="Verdana" w:hAnsi="Verdana"/>
          <w:b w:val="0"/>
          <w:sz w:val="20"/>
          <w:szCs w:val="20"/>
        </w:rPr>
        <w:t xml:space="preserve">Session Plan 2 </w:t>
      </w:r>
    </w:p>
    <w:p w:rsidR="00111315" w:rsidRPr="00111315" w:rsidRDefault="00111315" w:rsidP="00A5068D">
      <w:pPr>
        <w:pStyle w:val="flag"/>
        <w:numPr>
          <w:ilvl w:val="0"/>
          <w:numId w:val="14"/>
        </w:numPr>
        <w:ind w:left="1440"/>
        <w:rPr>
          <w:rFonts w:ascii="Verdana" w:hAnsi="Verdana"/>
          <w:b w:val="0"/>
          <w:bCs/>
          <w:sz w:val="20"/>
          <w:szCs w:val="20"/>
        </w:rPr>
      </w:pPr>
      <w:r w:rsidRPr="00111315">
        <w:rPr>
          <w:rFonts w:ascii="Verdana" w:hAnsi="Verdana"/>
          <w:b w:val="0"/>
          <w:sz w:val="20"/>
          <w:szCs w:val="20"/>
        </w:rPr>
        <w:t xml:space="preserve">Supporting Children’s Emergent Writing </w:t>
      </w:r>
    </w:p>
    <w:p w:rsidR="00111315" w:rsidRPr="00111315" w:rsidRDefault="00111315" w:rsidP="00A5068D">
      <w:pPr>
        <w:pStyle w:val="flag"/>
        <w:numPr>
          <w:ilvl w:val="0"/>
          <w:numId w:val="14"/>
        </w:numPr>
        <w:ind w:left="1440"/>
        <w:rPr>
          <w:rFonts w:ascii="Verdana" w:hAnsi="Verdana"/>
          <w:b w:val="0"/>
          <w:sz w:val="20"/>
          <w:szCs w:val="20"/>
        </w:rPr>
      </w:pPr>
      <w:r w:rsidRPr="00111315">
        <w:rPr>
          <w:rFonts w:ascii="Verdana" w:hAnsi="Verdana"/>
          <w:b w:val="0"/>
          <w:sz w:val="20"/>
          <w:szCs w:val="20"/>
        </w:rPr>
        <w:t xml:space="preserve">Children’s Writing Samples </w:t>
      </w:r>
    </w:p>
    <w:p w:rsidR="00111315" w:rsidRPr="00111315" w:rsidRDefault="00111315" w:rsidP="00111315">
      <w:pPr>
        <w:pStyle w:val="script"/>
        <w:numPr>
          <w:ilvl w:val="0"/>
          <w:numId w:val="15"/>
        </w:numPr>
        <w:rPr>
          <w:rFonts w:ascii="Verdana" w:hAnsi="Verdana"/>
          <w:i w:val="0"/>
          <w:iCs w:val="0"/>
          <w:szCs w:val="20"/>
        </w:rPr>
      </w:pPr>
      <w:r w:rsidRPr="00111315">
        <w:rPr>
          <w:rFonts w:ascii="Verdana" w:hAnsi="Verdana"/>
          <w:i w:val="0"/>
          <w:iCs w:val="0"/>
          <w:szCs w:val="20"/>
        </w:rPr>
        <w:t xml:space="preserve">Corps member </w:t>
      </w:r>
      <w:r w:rsidRPr="00111315">
        <w:rPr>
          <w:rFonts w:ascii="Verdana" w:hAnsi="Verdana"/>
          <w:i w:val="0"/>
          <w:szCs w:val="20"/>
        </w:rPr>
        <w:t>toolkit</w:t>
      </w:r>
      <w:r w:rsidRPr="00111315">
        <w:rPr>
          <w:rFonts w:ascii="Verdana" w:hAnsi="Verdana"/>
          <w:i w:val="0"/>
          <w:iCs w:val="0"/>
          <w:szCs w:val="20"/>
        </w:rPr>
        <w:t xml:space="preserve"> </w:t>
      </w:r>
    </w:p>
    <w:p w:rsidR="00111315" w:rsidRPr="00111315" w:rsidRDefault="00111315" w:rsidP="00111315">
      <w:pPr>
        <w:pStyle w:val="script"/>
        <w:numPr>
          <w:ilvl w:val="0"/>
          <w:numId w:val="15"/>
        </w:numPr>
        <w:rPr>
          <w:rFonts w:ascii="Verdana" w:hAnsi="Verdana"/>
          <w:i w:val="0"/>
          <w:iCs w:val="0"/>
          <w:szCs w:val="20"/>
        </w:rPr>
      </w:pPr>
      <w:r w:rsidRPr="00111315">
        <w:rPr>
          <w:rFonts w:ascii="Verdana" w:hAnsi="Verdana"/>
          <w:i w:val="0"/>
          <w:iCs w:val="0"/>
          <w:szCs w:val="20"/>
        </w:rPr>
        <w:t>A copy of Session Plan 1</w:t>
      </w:r>
    </w:p>
    <w:p w:rsidR="00111315" w:rsidRPr="00111315" w:rsidRDefault="00111315" w:rsidP="00111315">
      <w:pPr>
        <w:pStyle w:val="script"/>
        <w:numPr>
          <w:ilvl w:val="0"/>
          <w:numId w:val="15"/>
        </w:numPr>
        <w:rPr>
          <w:rFonts w:ascii="Verdana" w:hAnsi="Verdana"/>
          <w:i w:val="0"/>
          <w:iCs w:val="0"/>
          <w:szCs w:val="20"/>
        </w:rPr>
      </w:pPr>
      <w:r w:rsidRPr="00111315">
        <w:rPr>
          <w:rFonts w:ascii="Verdana" w:hAnsi="Verdana"/>
          <w:i w:val="0"/>
          <w:iCs w:val="0"/>
          <w:szCs w:val="20"/>
        </w:rPr>
        <w:t>1 hour and 30 minutes to work on this make-up training</w:t>
      </w:r>
    </w:p>
    <w:p w:rsidR="00453736" w:rsidRPr="00111315" w:rsidRDefault="00453736">
      <w:pPr>
        <w:tabs>
          <w:tab w:val="left" w:pos="432"/>
        </w:tabs>
        <w:rPr>
          <w:b/>
          <w:sz w:val="20"/>
          <w:szCs w:val="20"/>
          <w:u w:val="single"/>
        </w:rPr>
      </w:pPr>
    </w:p>
    <w:p w:rsidR="00453736" w:rsidRPr="00111315" w:rsidRDefault="00453736">
      <w:pPr>
        <w:tabs>
          <w:tab w:val="left" w:pos="432"/>
        </w:tabs>
        <w:rPr>
          <w:b/>
          <w:sz w:val="20"/>
          <w:szCs w:val="20"/>
          <w:u w:val="single"/>
        </w:rPr>
      </w:pPr>
      <w:r w:rsidRPr="00111315">
        <w:rPr>
          <w:b/>
          <w:sz w:val="20"/>
          <w:szCs w:val="20"/>
          <w:u w:val="single"/>
        </w:rPr>
        <w:t>Corps Member Expectations</w:t>
      </w:r>
    </w:p>
    <w:p w:rsidR="00453736" w:rsidRPr="00111315" w:rsidRDefault="00453736">
      <w:pPr>
        <w:tabs>
          <w:tab w:val="left" w:pos="432"/>
        </w:tabs>
        <w:rPr>
          <w:sz w:val="20"/>
          <w:szCs w:val="20"/>
        </w:rPr>
      </w:pPr>
      <w:r w:rsidRPr="00111315">
        <w:rPr>
          <w:sz w:val="20"/>
          <w:szCs w:val="20"/>
        </w:rPr>
        <w:t>Make sure you know the following before beginning work on the make-up training:</w:t>
      </w:r>
    </w:p>
    <w:p w:rsidR="00453736" w:rsidRPr="00111315" w:rsidRDefault="00453736" w:rsidP="00AF2328">
      <w:pPr>
        <w:pStyle w:val="bullets"/>
        <w:numPr>
          <w:ilvl w:val="0"/>
          <w:numId w:val="3"/>
        </w:numPr>
        <w:tabs>
          <w:tab w:val="clear" w:pos="360"/>
          <w:tab w:val="num" w:pos="720"/>
        </w:tabs>
        <w:ind w:left="720"/>
        <w:rPr>
          <w:rFonts w:ascii="Verdana" w:hAnsi="Verdana"/>
          <w:sz w:val="20"/>
          <w:szCs w:val="20"/>
        </w:rPr>
      </w:pPr>
      <w:r w:rsidRPr="00111315">
        <w:rPr>
          <w:rFonts w:ascii="Verdana" w:hAnsi="Verdana"/>
          <w:sz w:val="20"/>
          <w:szCs w:val="20"/>
        </w:rPr>
        <w:t xml:space="preserve">Due date to hand in completed work: </w:t>
      </w:r>
      <w:r w:rsidRPr="00111315">
        <w:rPr>
          <w:rFonts w:ascii="Verdana" w:hAnsi="Verdana"/>
          <w:sz w:val="20"/>
          <w:szCs w:val="20"/>
        </w:rPr>
        <w:softHyphen/>
        <w:t xml:space="preserve">________________________ </w:t>
      </w:r>
      <w:r w:rsidRPr="00111315">
        <w:rPr>
          <w:rFonts w:ascii="Verdana" w:hAnsi="Verdana"/>
          <w:sz w:val="20"/>
          <w:szCs w:val="20"/>
        </w:rPr>
        <w:softHyphen/>
      </w:r>
      <w:r w:rsidRPr="00111315">
        <w:rPr>
          <w:rFonts w:ascii="Verdana" w:hAnsi="Verdana"/>
          <w:sz w:val="20"/>
          <w:szCs w:val="20"/>
        </w:rPr>
        <w:softHyphen/>
      </w:r>
      <w:r w:rsidRPr="00111315">
        <w:rPr>
          <w:rFonts w:ascii="Verdana" w:hAnsi="Verdana"/>
          <w:sz w:val="20"/>
          <w:szCs w:val="20"/>
        </w:rPr>
        <w:softHyphen/>
      </w:r>
      <w:r w:rsidRPr="00111315">
        <w:rPr>
          <w:rFonts w:ascii="Verdana" w:hAnsi="Verdana"/>
          <w:sz w:val="20"/>
          <w:szCs w:val="20"/>
        </w:rPr>
        <w:softHyphen/>
      </w:r>
      <w:r w:rsidRPr="00111315">
        <w:rPr>
          <w:rFonts w:ascii="Verdana" w:hAnsi="Verdana"/>
          <w:sz w:val="20"/>
          <w:szCs w:val="20"/>
        </w:rPr>
        <w:softHyphen/>
      </w:r>
      <w:r w:rsidRPr="00111315">
        <w:rPr>
          <w:rFonts w:ascii="Verdana" w:hAnsi="Verdana"/>
          <w:sz w:val="20"/>
          <w:szCs w:val="20"/>
        </w:rPr>
        <w:softHyphen/>
      </w:r>
      <w:r w:rsidRPr="00111315">
        <w:rPr>
          <w:rFonts w:ascii="Verdana" w:hAnsi="Verdana"/>
          <w:sz w:val="20"/>
          <w:szCs w:val="20"/>
        </w:rPr>
        <w:softHyphen/>
      </w:r>
      <w:r w:rsidRPr="00111315">
        <w:rPr>
          <w:rFonts w:ascii="Verdana" w:hAnsi="Verdana"/>
          <w:sz w:val="20"/>
          <w:szCs w:val="20"/>
        </w:rPr>
        <w:softHyphen/>
      </w:r>
      <w:r w:rsidRPr="00111315">
        <w:rPr>
          <w:rFonts w:ascii="Verdana" w:hAnsi="Verdana"/>
          <w:sz w:val="20"/>
          <w:szCs w:val="20"/>
        </w:rPr>
        <w:softHyphen/>
      </w:r>
      <w:r w:rsidRPr="00111315">
        <w:rPr>
          <w:rFonts w:ascii="Verdana" w:hAnsi="Verdana"/>
          <w:sz w:val="20"/>
          <w:szCs w:val="20"/>
        </w:rPr>
        <w:softHyphen/>
      </w:r>
      <w:r w:rsidRPr="00111315">
        <w:rPr>
          <w:rFonts w:ascii="Verdana" w:hAnsi="Verdana"/>
          <w:sz w:val="20"/>
          <w:szCs w:val="20"/>
        </w:rPr>
        <w:softHyphen/>
      </w:r>
      <w:r w:rsidRPr="00111315">
        <w:rPr>
          <w:rFonts w:ascii="Verdana" w:hAnsi="Verdana"/>
          <w:sz w:val="20"/>
          <w:szCs w:val="20"/>
        </w:rPr>
        <w:softHyphen/>
      </w:r>
    </w:p>
    <w:p w:rsidR="00453736" w:rsidRPr="00111315" w:rsidRDefault="00453736" w:rsidP="00AF2328">
      <w:pPr>
        <w:pStyle w:val="bullets"/>
        <w:numPr>
          <w:ilvl w:val="0"/>
          <w:numId w:val="3"/>
        </w:numPr>
        <w:tabs>
          <w:tab w:val="clear" w:pos="360"/>
          <w:tab w:val="num" w:pos="720"/>
        </w:tabs>
        <w:ind w:left="720"/>
        <w:rPr>
          <w:rFonts w:ascii="Verdana" w:hAnsi="Verdana"/>
          <w:sz w:val="20"/>
          <w:szCs w:val="20"/>
        </w:rPr>
      </w:pPr>
      <w:r w:rsidRPr="00111315">
        <w:rPr>
          <w:rFonts w:ascii="Verdana" w:hAnsi="Verdana"/>
          <w:sz w:val="20"/>
          <w:szCs w:val="20"/>
        </w:rPr>
        <w:t>Time and date to review work with site manager: ____________________</w:t>
      </w:r>
    </w:p>
    <w:p w:rsidR="00453736" w:rsidRPr="00111315" w:rsidRDefault="00453736">
      <w:pPr>
        <w:rPr>
          <w:sz w:val="20"/>
          <w:szCs w:val="20"/>
        </w:rPr>
      </w:pPr>
    </w:p>
    <w:p w:rsidR="00453736" w:rsidRPr="00111315" w:rsidRDefault="00453736">
      <w:pPr>
        <w:rPr>
          <w:sz w:val="20"/>
          <w:szCs w:val="20"/>
        </w:rPr>
      </w:pPr>
    </w:p>
    <w:p w:rsidR="00453736" w:rsidRPr="00111315" w:rsidRDefault="00453736">
      <w:pPr>
        <w:rPr>
          <w:sz w:val="20"/>
          <w:szCs w:val="20"/>
        </w:rPr>
      </w:pPr>
    </w:p>
    <w:p w:rsidR="00453736" w:rsidRPr="00111315" w:rsidRDefault="00453736">
      <w:pPr>
        <w:rPr>
          <w:sz w:val="20"/>
          <w:szCs w:val="20"/>
        </w:rPr>
      </w:pPr>
    </w:p>
    <w:p w:rsidR="00453736" w:rsidRPr="00111315" w:rsidRDefault="00453736">
      <w:pPr>
        <w:rPr>
          <w:sz w:val="20"/>
          <w:szCs w:val="20"/>
        </w:rPr>
      </w:pPr>
    </w:p>
    <w:p w:rsidR="00453736" w:rsidRPr="00111315" w:rsidRDefault="00453736">
      <w:pPr>
        <w:rPr>
          <w:sz w:val="20"/>
          <w:szCs w:val="20"/>
        </w:rPr>
      </w:pPr>
    </w:p>
    <w:p w:rsidR="00453736" w:rsidRPr="00111315" w:rsidRDefault="00453736">
      <w:pPr>
        <w:rPr>
          <w:sz w:val="20"/>
          <w:szCs w:val="20"/>
        </w:rPr>
      </w:pPr>
    </w:p>
    <w:p w:rsidR="00453736" w:rsidRDefault="00453736"/>
    <w:p w:rsidR="00453736" w:rsidRDefault="00453736"/>
    <w:p w:rsidR="00453736" w:rsidRDefault="00453736"/>
    <w:p w:rsidR="00453736" w:rsidRDefault="00453736"/>
    <w:p w:rsidR="00453736" w:rsidRDefault="00453736"/>
    <w:p w:rsidR="00453736" w:rsidRDefault="00453736"/>
    <w:p w:rsidR="00453736" w:rsidRDefault="00453736"/>
    <w:p w:rsidR="00453736" w:rsidRDefault="00453736"/>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94"/>
        <w:gridCol w:w="8554"/>
      </w:tblGrid>
      <w:tr w:rsidR="00AF2328" w:rsidRPr="00AF2328" w:rsidTr="00AF2328">
        <w:trPr>
          <w:trHeight w:val="476"/>
          <w:tblHeader/>
        </w:trPr>
        <w:tc>
          <w:tcPr>
            <w:tcW w:w="1094" w:type="dxa"/>
            <w:vAlign w:val="center"/>
          </w:tcPr>
          <w:p w:rsidR="00AF2328" w:rsidRPr="00AF2328" w:rsidRDefault="00AF2328">
            <w:pPr>
              <w:jc w:val="center"/>
              <w:rPr>
                <w:b/>
                <w:sz w:val="20"/>
                <w:szCs w:val="20"/>
              </w:rPr>
            </w:pPr>
            <w:r w:rsidRPr="00AF2328">
              <w:rPr>
                <w:b/>
                <w:sz w:val="20"/>
                <w:szCs w:val="20"/>
              </w:rPr>
              <w:t>Approx. time</w:t>
            </w:r>
          </w:p>
        </w:tc>
        <w:tc>
          <w:tcPr>
            <w:tcW w:w="8554" w:type="dxa"/>
            <w:vAlign w:val="center"/>
          </w:tcPr>
          <w:p w:rsidR="00AF2328" w:rsidRPr="00AF2328" w:rsidRDefault="00AF2328">
            <w:pPr>
              <w:jc w:val="center"/>
              <w:rPr>
                <w:b/>
                <w:sz w:val="20"/>
                <w:szCs w:val="20"/>
              </w:rPr>
            </w:pPr>
            <w:r w:rsidRPr="00AF2328">
              <w:rPr>
                <w:b/>
                <w:sz w:val="20"/>
                <w:szCs w:val="20"/>
              </w:rPr>
              <w:t>Language and Literacy Development Make Up Training</w:t>
            </w:r>
          </w:p>
        </w:tc>
      </w:tr>
      <w:tr w:rsidR="00AF2328" w:rsidRPr="00AF2328" w:rsidTr="00A5068D">
        <w:tc>
          <w:tcPr>
            <w:tcW w:w="1094" w:type="dxa"/>
          </w:tcPr>
          <w:p w:rsidR="00AF2328" w:rsidRPr="00AF2328" w:rsidRDefault="00AF2328">
            <w:pPr>
              <w:jc w:val="center"/>
              <w:rPr>
                <w:sz w:val="20"/>
                <w:szCs w:val="20"/>
              </w:rPr>
            </w:pPr>
            <w:r w:rsidRPr="00AF2328">
              <w:rPr>
                <w:sz w:val="20"/>
                <w:szCs w:val="20"/>
              </w:rPr>
              <w:t>1 min.</w:t>
            </w:r>
          </w:p>
          <w:p w:rsidR="00AF2328" w:rsidRPr="00AF2328" w:rsidRDefault="00AF2328">
            <w:pPr>
              <w:jc w:val="center"/>
              <w:rPr>
                <w:sz w:val="20"/>
                <w:szCs w:val="20"/>
              </w:rPr>
            </w:pPr>
            <w:r w:rsidRPr="00AF2328">
              <w:rPr>
                <w:sz w:val="20"/>
                <w:szCs w:val="20"/>
              </w:rPr>
              <w:t></w:t>
            </w:r>
          </w:p>
        </w:tc>
        <w:tc>
          <w:tcPr>
            <w:tcW w:w="8554" w:type="dxa"/>
          </w:tcPr>
          <w:p w:rsidR="00674E61" w:rsidRDefault="00674E61">
            <w:pPr>
              <w:rPr>
                <w:b/>
                <w:sz w:val="20"/>
                <w:szCs w:val="20"/>
                <w:u w:val="single"/>
              </w:rPr>
            </w:pPr>
          </w:p>
          <w:p w:rsidR="00AF2328" w:rsidRPr="00AF2328" w:rsidRDefault="00AF2328">
            <w:pPr>
              <w:rPr>
                <w:b/>
                <w:sz w:val="20"/>
                <w:szCs w:val="20"/>
                <w:u w:val="single"/>
              </w:rPr>
            </w:pPr>
            <w:r w:rsidRPr="00AF2328">
              <w:rPr>
                <w:b/>
                <w:sz w:val="20"/>
                <w:szCs w:val="20"/>
                <w:u w:val="single"/>
              </w:rPr>
              <w:t>Outcomes for Training</w:t>
            </w:r>
          </w:p>
          <w:p w:rsidR="00AF2328" w:rsidRPr="00AF2328" w:rsidRDefault="00AF2328">
            <w:pPr>
              <w:tabs>
                <w:tab w:val="left" w:pos="432"/>
              </w:tabs>
              <w:ind w:left="72"/>
              <w:rPr>
                <w:sz w:val="20"/>
                <w:szCs w:val="20"/>
              </w:rPr>
            </w:pPr>
            <w:r w:rsidRPr="00AF2328">
              <w:rPr>
                <w:sz w:val="20"/>
                <w:szCs w:val="20"/>
              </w:rPr>
              <w:t>To get the most out of this make-up training, it’s important for you to understand the intended outcomes for it.  By the end of this make-up training, you will:</w:t>
            </w:r>
          </w:p>
          <w:p w:rsidR="00674E61" w:rsidRPr="00674E61" w:rsidRDefault="00674E61" w:rsidP="00674E61">
            <w:pPr>
              <w:pStyle w:val="bullets"/>
              <w:numPr>
                <w:ilvl w:val="0"/>
                <w:numId w:val="3"/>
              </w:numPr>
              <w:tabs>
                <w:tab w:val="clear" w:pos="360"/>
                <w:tab w:val="num" w:pos="720"/>
              </w:tabs>
              <w:ind w:left="720"/>
              <w:rPr>
                <w:rFonts w:ascii="Verdana" w:hAnsi="Verdana"/>
                <w:sz w:val="20"/>
                <w:szCs w:val="20"/>
              </w:rPr>
            </w:pPr>
            <w:proofErr w:type="gramStart"/>
            <w:r w:rsidRPr="00674E61">
              <w:rPr>
                <w:rFonts w:ascii="Verdana" w:hAnsi="Verdana"/>
                <w:sz w:val="20"/>
                <w:szCs w:val="20"/>
              </w:rPr>
              <w:t>understand</w:t>
            </w:r>
            <w:proofErr w:type="gramEnd"/>
            <w:r w:rsidRPr="00674E61">
              <w:rPr>
                <w:rFonts w:ascii="Verdana" w:hAnsi="Verdana"/>
                <w:sz w:val="20"/>
                <w:szCs w:val="20"/>
              </w:rPr>
              <w:t xml:space="preserve"> the importance of developing children’s early language and literacy skills. </w:t>
            </w:r>
          </w:p>
          <w:p w:rsidR="00674E61" w:rsidRPr="00674E61" w:rsidRDefault="00674E61" w:rsidP="00674E61">
            <w:pPr>
              <w:pStyle w:val="bullets"/>
              <w:numPr>
                <w:ilvl w:val="0"/>
                <w:numId w:val="3"/>
              </w:numPr>
              <w:tabs>
                <w:tab w:val="clear" w:pos="360"/>
                <w:tab w:val="num" w:pos="720"/>
              </w:tabs>
              <w:ind w:left="720"/>
              <w:rPr>
                <w:rFonts w:ascii="Verdana" w:hAnsi="Verdana"/>
                <w:sz w:val="20"/>
                <w:szCs w:val="20"/>
              </w:rPr>
            </w:pPr>
            <w:proofErr w:type="gramStart"/>
            <w:r w:rsidRPr="00674E61">
              <w:rPr>
                <w:rFonts w:ascii="Verdana" w:hAnsi="Verdana"/>
                <w:sz w:val="20"/>
                <w:szCs w:val="20"/>
              </w:rPr>
              <w:t>understand</w:t>
            </w:r>
            <w:proofErr w:type="gramEnd"/>
            <w:r w:rsidRPr="00674E61">
              <w:rPr>
                <w:rFonts w:ascii="Verdana" w:hAnsi="Verdana"/>
                <w:sz w:val="20"/>
                <w:szCs w:val="20"/>
              </w:rPr>
              <w:t xml:space="preserve"> the stages of emergent reading and emergent writing skills.</w:t>
            </w:r>
          </w:p>
          <w:p w:rsidR="00AF2328" w:rsidRPr="00674E61" w:rsidRDefault="00674E61" w:rsidP="00674E61">
            <w:pPr>
              <w:pStyle w:val="bullets"/>
              <w:numPr>
                <w:ilvl w:val="0"/>
                <w:numId w:val="3"/>
              </w:numPr>
              <w:tabs>
                <w:tab w:val="clear" w:pos="360"/>
                <w:tab w:val="num" w:pos="0"/>
                <w:tab w:val="num" w:pos="720"/>
              </w:tabs>
              <w:ind w:left="720"/>
              <w:rPr>
                <w:rFonts w:ascii="Verdana" w:hAnsi="Verdana"/>
                <w:sz w:val="20"/>
              </w:rPr>
            </w:pPr>
            <w:proofErr w:type="gramStart"/>
            <w:r w:rsidRPr="00674E61">
              <w:rPr>
                <w:rFonts w:ascii="Verdana" w:hAnsi="Verdana"/>
                <w:sz w:val="20"/>
                <w:szCs w:val="20"/>
              </w:rPr>
              <w:t>learn</w:t>
            </w:r>
            <w:proofErr w:type="gramEnd"/>
            <w:r w:rsidRPr="00674E61">
              <w:rPr>
                <w:rFonts w:ascii="Verdana" w:hAnsi="Verdana"/>
                <w:sz w:val="20"/>
                <w:szCs w:val="20"/>
              </w:rPr>
              <w:t xml:space="preserve"> strategies to support the development of children’s language and literacy skills in effective ways throughout session.</w:t>
            </w:r>
          </w:p>
        </w:tc>
      </w:tr>
      <w:tr w:rsidR="00674E61" w:rsidRPr="00AF2328" w:rsidTr="00A5068D">
        <w:tc>
          <w:tcPr>
            <w:tcW w:w="1094" w:type="dxa"/>
          </w:tcPr>
          <w:p w:rsidR="00674E61" w:rsidRDefault="00674E61">
            <w:pPr>
              <w:jc w:val="center"/>
              <w:rPr>
                <w:sz w:val="20"/>
                <w:szCs w:val="20"/>
              </w:rPr>
            </w:pPr>
            <w:r>
              <w:rPr>
                <w:sz w:val="20"/>
                <w:szCs w:val="20"/>
              </w:rPr>
              <w:t>9 min.</w:t>
            </w:r>
          </w:p>
          <w:p w:rsidR="00674E61" w:rsidRPr="00AF2328" w:rsidRDefault="00674E61">
            <w:pPr>
              <w:jc w:val="center"/>
              <w:rPr>
                <w:sz w:val="20"/>
                <w:szCs w:val="20"/>
              </w:rPr>
            </w:pPr>
            <w:r w:rsidRPr="00AF2328">
              <w:rPr>
                <w:sz w:val="20"/>
                <w:szCs w:val="20"/>
              </w:rPr>
              <w:t></w:t>
            </w:r>
          </w:p>
        </w:tc>
        <w:tc>
          <w:tcPr>
            <w:tcW w:w="8554" w:type="dxa"/>
          </w:tcPr>
          <w:p w:rsidR="00674E61" w:rsidRDefault="00674E61" w:rsidP="00674E61">
            <w:pPr>
              <w:rPr>
                <w:b/>
                <w:sz w:val="20"/>
                <w:u w:val="single"/>
              </w:rPr>
            </w:pPr>
          </w:p>
          <w:p w:rsidR="00674E61" w:rsidRPr="00674E61" w:rsidRDefault="00674E61" w:rsidP="00674E61">
            <w:pPr>
              <w:rPr>
                <w:b/>
                <w:sz w:val="20"/>
                <w:u w:val="single"/>
              </w:rPr>
            </w:pPr>
            <w:r w:rsidRPr="00674E61">
              <w:rPr>
                <w:b/>
                <w:sz w:val="20"/>
                <w:u w:val="single"/>
              </w:rPr>
              <w:t>Opening Activity:  Decoding Stories</w:t>
            </w:r>
          </w:p>
          <w:p w:rsidR="00674E61" w:rsidRDefault="005C50F9" w:rsidP="00674E61">
            <w:pPr>
              <w:pStyle w:val="bullets"/>
              <w:numPr>
                <w:ilvl w:val="0"/>
                <w:numId w:val="0"/>
              </w:numPr>
              <w:rPr>
                <w:rFonts w:ascii="Verdana" w:hAnsi="Verdana"/>
                <w:sz w:val="20"/>
              </w:rPr>
            </w:pPr>
            <w:r>
              <w:rPr>
                <w:rFonts w:ascii="Verdana" w:hAnsi="Verdana"/>
                <w:sz w:val="20"/>
              </w:rPr>
              <w:t>“R</w:t>
            </w:r>
            <w:r w:rsidR="00674E61" w:rsidRPr="0084167C">
              <w:rPr>
                <w:rFonts w:ascii="Verdana" w:hAnsi="Verdana"/>
                <w:sz w:val="20"/>
              </w:rPr>
              <w:t xml:space="preserve">ead” the story provided </w:t>
            </w:r>
            <w:r>
              <w:rPr>
                <w:rFonts w:ascii="Verdana" w:hAnsi="Verdana"/>
                <w:sz w:val="20"/>
              </w:rPr>
              <w:t xml:space="preserve">below and record your ideas about what it is about. </w:t>
            </w:r>
            <w:r w:rsidR="00674E61" w:rsidRPr="0084167C">
              <w:rPr>
                <w:rFonts w:ascii="Verdana" w:hAnsi="Verdana"/>
                <w:sz w:val="20"/>
              </w:rPr>
              <w:t>This is meant to be silly.</w:t>
            </w:r>
          </w:p>
          <w:p w:rsidR="005C50F9" w:rsidRPr="005C50F9" w:rsidRDefault="005C50F9" w:rsidP="00674E61">
            <w:pPr>
              <w:pStyle w:val="bullets"/>
              <w:numPr>
                <w:ilvl w:val="0"/>
                <w:numId w:val="0"/>
              </w:numPr>
              <w:rPr>
                <w:rFonts w:ascii="Verdana" w:hAnsi="Verdana"/>
                <w:sz w:val="20"/>
              </w:rPr>
            </w:pPr>
          </w:p>
          <w:tbl>
            <w:tblPr>
              <w:tblW w:w="0" w:type="auto"/>
              <w:jc w:val="center"/>
              <w:tblCellSpacing w:w="15" w:type="dxa"/>
              <w:tblBorders>
                <w:top w:val="outset" w:sz="18" w:space="0" w:color="000000"/>
                <w:left w:val="outset" w:sz="18" w:space="0" w:color="000000"/>
                <w:bottom w:val="outset" w:sz="18" w:space="0" w:color="000000"/>
                <w:right w:val="outset" w:sz="18" w:space="0" w:color="000000"/>
              </w:tblBorders>
              <w:tblCellMar>
                <w:top w:w="15" w:type="dxa"/>
                <w:left w:w="15" w:type="dxa"/>
                <w:bottom w:w="15" w:type="dxa"/>
                <w:right w:w="15" w:type="dxa"/>
              </w:tblCellMar>
              <w:tblLook w:val="0000"/>
            </w:tblPr>
            <w:tblGrid>
              <w:gridCol w:w="6526"/>
            </w:tblGrid>
            <w:tr w:rsidR="00674E61" w:rsidTr="00A5068D">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74E61" w:rsidRDefault="0029177D" w:rsidP="00A5068D">
                  <w:pPr>
                    <w:jc w:val="center"/>
                  </w:pPr>
                  <w:r>
                    <w:rPr>
                      <w:noProof/>
                    </w:rPr>
                    <w:drawing>
                      <wp:inline distT="0" distB="0" distL="0" distR="0">
                        <wp:extent cx="150495" cy="422275"/>
                        <wp:effectExtent l="0" t="0" r="1905" b="0"/>
                        <wp:docPr id="1" name="Picture 1" descr="Reed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ed Leaf"/>
                                <pic:cNvPicPr>
                                  <a:picLocks noChangeAspect="1" noChangeArrowheads="1"/>
                                </pic:cNvPicPr>
                              </pic:nvPicPr>
                              <pic:blipFill>
                                <a:blip r:embed="rId8" cstate="print"/>
                                <a:srcRect/>
                                <a:stretch>
                                  <a:fillRect/>
                                </a:stretch>
                              </pic:blipFill>
                              <pic:spPr bwMode="auto">
                                <a:xfrm>
                                  <a:off x="0" y="0"/>
                                  <a:ext cx="150495" cy="422275"/>
                                </a:xfrm>
                                <a:prstGeom prst="rect">
                                  <a:avLst/>
                                </a:prstGeom>
                                <a:noFill/>
                                <a:ln w="9525">
                                  <a:noFill/>
                                  <a:miter lim="800000"/>
                                  <a:headEnd/>
                                  <a:tailEnd/>
                                </a:ln>
                              </pic:spPr>
                            </pic:pic>
                          </a:graphicData>
                        </a:graphic>
                      </wp:inline>
                    </w:drawing>
                  </w:r>
                </w:p>
              </w:tc>
            </w:tr>
            <w:tr w:rsidR="00674E61" w:rsidTr="00A5068D">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74E61" w:rsidRDefault="0029177D" w:rsidP="00A5068D">
                  <w:pPr>
                    <w:jc w:val="center"/>
                  </w:pPr>
                  <w:r>
                    <w:rPr>
                      <w:noProof/>
                    </w:rPr>
                    <w:drawing>
                      <wp:inline distT="0" distB="0" distL="0" distR="0">
                        <wp:extent cx="582930" cy="281305"/>
                        <wp:effectExtent l="19050" t="0" r="7620" b="0"/>
                        <wp:docPr id="2" name="Picture 2" descr="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on"/>
                                <pic:cNvPicPr>
                                  <a:picLocks noChangeAspect="1" noChangeArrowheads="1"/>
                                </pic:cNvPicPr>
                              </pic:nvPicPr>
                              <pic:blipFill>
                                <a:blip r:embed="rId9" cstate="print"/>
                                <a:srcRect/>
                                <a:stretch>
                                  <a:fillRect/>
                                </a:stretch>
                              </pic:blipFill>
                              <pic:spPr bwMode="auto">
                                <a:xfrm>
                                  <a:off x="0" y="0"/>
                                  <a:ext cx="582930" cy="281305"/>
                                </a:xfrm>
                                <a:prstGeom prst="rect">
                                  <a:avLst/>
                                </a:prstGeom>
                                <a:noFill/>
                                <a:ln w="9525">
                                  <a:noFill/>
                                  <a:miter lim="800000"/>
                                  <a:headEnd/>
                                  <a:tailEnd/>
                                </a:ln>
                              </pic:spPr>
                            </pic:pic>
                          </a:graphicData>
                        </a:graphic>
                      </wp:inline>
                    </w:drawing>
                  </w:r>
                  <w:r>
                    <w:rPr>
                      <w:noProof/>
                    </w:rPr>
                    <w:drawing>
                      <wp:inline distT="0" distB="0" distL="0" distR="0">
                        <wp:extent cx="341630" cy="431800"/>
                        <wp:effectExtent l="19050" t="0" r="1270" b="0"/>
                        <wp:docPr id="3" name="Picture 3" descr="Quail Ch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il Chick"/>
                                <pic:cNvPicPr>
                                  <a:picLocks noChangeAspect="1" noChangeArrowheads="1"/>
                                </pic:cNvPicPr>
                              </pic:nvPicPr>
                              <pic:blipFill>
                                <a:blip r:embed="rId10" cstate="print"/>
                                <a:srcRect/>
                                <a:stretch>
                                  <a:fillRect/>
                                </a:stretch>
                              </pic:blipFill>
                              <pic:spPr bwMode="auto">
                                <a:xfrm>
                                  <a:off x="0" y="0"/>
                                  <a:ext cx="341630" cy="431800"/>
                                </a:xfrm>
                                <a:prstGeom prst="rect">
                                  <a:avLst/>
                                </a:prstGeom>
                                <a:noFill/>
                                <a:ln w="9525">
                                  <a:noFill/>
                                  <a:miter lim="800000"/>
                                  <a:headEnd/>
                                  <a:tailEnd/>
                                </a:ln>
                              </pic:spPr>
                            </pic:pic>
                          </a:graphicData>
                        </a:graphic>
                      </wp:inline>
                    </w:drawing>
                  </w:r>
                  <w:r>
                    <w:rPr>
                      <w:noProof/>
                    </w:rPr>
                    <w:drawing>
                      <wp:inline distT="0" distB="0" distL="0" distR="0">
                        <wp:extent cx="542925" cy="191135"/>
                        <wp:effectExtent l="19050" t="0" r="9525" b="0"/>
                        <wp:docPr id="4" name="Picture 4" descr="Vi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per"/>
                                <pic:cNvPicPr>
                                  <a:picLocks noChangeAspect="1" noChangeArrowheads="1"/>
                                </pic:cNvPicPr>
                              </pic:nvPicPr>
                              <pic:blipFill>
                                <a:blip r:embed="rId11" cstate="print"/>
                                <a:srcRect/>
                                <a:stretch>
                                  <a:fillRect/>
                                </a:stretch>
                              </pic:blipFill>
                              <pic:spPr bwMode="auto">
                                <a:xfrm>
                                  <a:off x="0" y="0"/>
                                  <a:ext cx="542925" cy="191135"/>
                                </a:xfrm>
                                <a:prstGeom prst="rect">
                                  <a:avLst/>
                                </a:prstGeom>
                                <a:noFill/>
                                <a:ln w="9525">
                                  <a:noFill/>
                                  <a:miter lim="800000"/>
                                  <a:headEnd/>
                                  <a:tailEnd/>
                                </a:ln>
                              </pic:spPr>
                            </pic:pic>
                          </a:graphicData>
                        </a:graphic>
                      </wp:inline>
                    </w:drawing>
                  </w:r>
                  <w:r>
                    <w:rPr>
                      <w:noProof/>
                    </w:rPr>
                    <w:drawing>
                      <wp:inline distT="0" distB="0" distL="0" distR="0">
                        <wp:extent cx="441960" cy="462280"/>
                        <wp:effectExtent l="19050" t="0" r="0" b="0"/>
                        <wp:docPr id="5" name="Picture 5" descr="V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ulture"/>
                                <pic:cNvPicPr>
                                  <a:picLocks noChangeAspect="1" noChangeArrowheads="1"/>
                                </pic:cNvPicPr>
                              </pic:nvPicPr>
                              <pic:blipFill>
                                <a:blip r:embed="rId12" cstate="print"/>
                                <a:srcRect/>
                                <a:stretch>
                                  <a:fillRect/>
                                </a:stretch>
                              </pic:blipFill>
                              <pic:spPr bwMode="auto">
                                <a:xfrm>
                                  <a:off x="0" y="0"/>
                                  <a:ext cx="441960" cy="462280"/>
                                </a:xfrm>
                                <a:prstGeom prst="rect">
                                  <a:avLst/>
                                </a:prstGeom>
                                <a:noFill/>
                                <a:ln w="9525">
                                  <a:noFill/>
                                  <a:miter lim="800000"/>
                                  <a:headEnd/>
                                  <a:tailEnd/>
                                </a:ln>
                              </pic:spPr>
                            </pic:pic>
                          </a:graphicData>
                        </a:graphic>
                      </wp:inline>
                    </w:drawing>
                  </w:r>
                </w:p>
              </w:tc>
            </w:tr>
            <w:tr w:rsidR="00674E61" w:rsidTr="00A5068D">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74E61" w:rsidRDefault="0029177D" w:rsidP="00A5068D">
                  <w:pPr>
                    <w:jc w:val="center"/>
                  </w:pPr>
                  <w:r>
                    <w:rPr>
                      <w:noProof/>
                    </w:rPr>
                    <w:drawing>
                      <wp:inline distT="0" distB="0" distL="0" distR="0">
                        <wp:extent cx="291465" cy="180975"/>
                        <wp:effectExtent l="0" t="0" r="0" b="0"/>
                        <wp:docPr id="6" name="Picture 6" descr="Bread Lo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ead Loaf"/>
                                <pic:cNvPicPr>
                                  <a:picLocks noChangeAspect="1" noChangeArrowheads="1"/>
                                </pic:cNvPicPr>
                              </pic:nvPicPr>
                              <pic:blipFill>
                                <a:blip r:embed="rId13" cstate="print"/>
                                <a:srcRect/>
                                <a:stretch>
                                  <a:fillRect/>
                                </a:stretch>
                              </pic:blipFill>
                              <pic:spPr bwMode="auto">
                                <a:xfrm>
                                  <a:off x="0" y="0"/>
                                  <a:ext cx="291465" cy="180975"/>
                                </a:xfrm>
                                <a:prstGeom prst="rect">
                                  <a:avLst/>
                                </a:prstGeom>
                                <a:noFill/>
                                <a:ln w="9525">
                                  <a:noFill/>
                                  <a:miter lim="800000"/>
                                  <a:headEnd/>
                                  <a:tailEnd/>
                                </a:ln>
                              </pic:spPr>
                            </pic:pic>
                          </a:graphicData>
                        </a:graphic>
                      </wp:inline>
                    </w:drawing>
                  </w:r>
                  <w:r>
                    <w:rPr>
                      <w:noProof/>
                    </w:rPr>
                    <w:drawing>
                      <wp:inline distT="0" distB="0" distL="0" distR="0">
                        <wp:extent cx="341630" cy="431800"/>
                        <wp:effectExtent l="19050" t="0" r="1270" b="0"/>
                        <wp:docPr id="7" name="Picture 7" descr="Quail Ch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ail Chick"/>
                                <pic:cNvPicPr>
                                  <a:picLocks noChangeAspect="1" noChangeArrowheads="1"/>
                                </pic:cNvPicPr>
                              </pic:nvPicPr>
                              <pic:blipFill>
                                <a:blip r:embed="rId10" cstate="print"/>
                                <a:srcRect/>
                                <a:stretch>
                                  <a:fillRect/>
                                </a:stretch>
                              </pic:blipFill>
                              <pic:spPr bwMode="auto">
                                <a:xfrm>
                                  <a:off x="0" y="0"/>
                                  <a:ext cx="341630" cy="431800"/>
                                </a:xfrm>
                                <a:prstGeom prst="rect">
                                  <a:avLst/>
                                </a:prstGeom>
                                <a:noFill/>
                                <a:ln w="9525">
                                  <a:noFill/>
                                  <a:miter lim="800000"/>
                                  <a:headEnd/>
                                  <a:tailEnd/>
                                </a:ln>
                              </pic:spPr>
                            </pic:pic>
                          </a:graphicData>
                        </a:graphic>
                      </wp:inline>
                    </w:drawing>
                  </w:r>
                </w:p>
              </w:tc>
            </w:tr>
            <w:tr w:rsidR="00674E61" w:rsidTr="00A5068D">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74E61" w:rsidRDefault="0029177D" w:rsidP="00A5068D">
                  <w:pPr>
                    <w:jc w:val="center"/>
                  </w:pPr>
                  <w:r>
                    <w:rPr>
                      <w:noProof/>
                    </w:rPr>
                    <w:drawing>
                      <wp:inline distT="0" distB="0" distL="0" distR="0">
                        <wp:extent cx="482600" cy="191135"/>
                        <wp:effectExtent l="19050" t="0" r="0" b="0"/>
                        <wp:docPr id="8" name="Picture 8" descr="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uth"/>
                                <pic:cNvPicPr>
                                  <a:picLocks noChangeAspect="1" noChangeArrowheads="1"/>
                                </pic:cNvPicPr>
                              </pic:nvPicPr>
                              <pic:blipFill>
                                <a:blip r:embed="rId14" cstate="print"/>
                                <a:srcRect/>
                                <a:stretch>
                                  <a:fillRect/>
                                </a:stretch>
                              </pic:blipFill>
                              <pic:spPr bwMode="auto">
                                <a:xfrm>
                                  <a:off x="0" y="0"/>
                                  <a:ext cx="482600" cy="191135"/>
                                </a:xfrm>
                                <a:prstGeom prst="rect">
                                  <a:avLst/>
                                </a:prstGeom>
                                <a:noFill/>
                                <a:ln w="9525">
                                  <a:noFill/>
                                  <a:miter lim="800000"/>
                                  <a:headEnd/>
                                  <a:tailEnd/>
                                </a:ln>
                              </pic:spPr>
                            </pic:pic>
                          </a:graphicData>
                        </a:graphic>
                      </wp:inline>
                    </w:drawing>
                  </w:r>
                  <w:r>
                    <w:rPr>
                      <w:noProof/>
                    </w:rPr>
                    <w:drawing>
                      <wp:inline distT="0" distB="0" distL="0" distR="0">
                        <wp:extent cx="441960" cy="462280"/>
                        <wp:effectExtent l="19050" t="0" r="0" b="0"/>
                        <wp:docPr id="9" name="Picture 9" descr="V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ulture"/>
                                <pic:cNvPicPr>
                                  <a:picLocks noChangeAspect="1" noChangeArrowheads="1"/>
                                </pic:cNvPicPr>
                              </pic:nvPicPr>
                              <pic:blipFill>
                                <a:blip r:embed="rId12" cstate="print"/>
                                <a:srcRect/>
                                <a:stretch>
                                  <a:fillRect/>
                                </a:stretch>
                              </pic:blipFill>
                              <pic:spPr bwMode="auto">
                                <a:xfrm>
                                  <a:off x="0" y="0"/>
                                  <a:ext cx="441960" cy="462280"/>
                                </a:xfrm>
                                <a:prstGeom prst="rect">
                                  <a:avLst/>
                                </a:prstGeom>
                                <a:noFill/>
                                <a:ln w="9525">
                                  <a:noFill/>
                                  <a:miter lim="800000"/>
                                  <a:headEnd/>
                                  <a:tailEnd/>
                                </a:ln>
                              </pic:spPr>
                            </pic:pic>
                          </a:graphicData>
                        </a:graphic>
                      </wp:inline>
                    </w:drawing>
                  </w:r>
                  <w:r>
                    <w:rPr>
                      <w:noProof/>
                    </w:rPr>
                    <w:drawing>
                      <wp:inline distT="0" distB="0" distL="0" distR="0">
                        <wp:extent cx="431800" cy="191135"/>
                        <wp:effectExtent l="19050" t="0" r="6350" b="0"/>
                        <wp:docPr id="10" name="Picture 10" descr="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nd"/>
                                <pic:cNvPicPr>
                                  <a:picLocks noChangeAspect="1" noChangeArrowheads="1"/>
                                </pic:cNvPicPr>
                              </pic:nvPicPr>
                              <pic:blipFill>
                                <a:blip r:embed="rId15" cstate="print"/>
                                <a:srcRect/>
                                <a:stretch>
                                  <a:fillRect/>
                                </a:stretch>
                              </pic:blipFill>
                              <pic:spPr bwMode="auto">
                                <a:xfrm>
                                  <a:off x="0" y="0"/>
                                  <a:ext cx="431800" cy="191135"/>
                                </a:xfrm>
                                <a:prstGeom prst="rect">
                                  <a:avLst/>
                                </a:prstGeom>
                                <a:noFill/>
                                <a:ln w="9525">
                                  <a:noFill/>
                                  <a:miter lim="800000"/>
                                  <a:headEnd/>
                                  <a:tailEnd/>
                                </a:ln>
                              </pic:spPr>
                            </pic:pic>
                          </a:graphicData>
                        </a:graphic>
                      </wp:inline>
                    </w:drawing>
                  </w:r>
                </w:p>
              </w:tc>
            </w:tr>
            <w:tr w:rsidR="00674E61" w:rsidTr="00A5068D">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74E61" w:rsidRDefault="0029177D" w:rsidP="00A5068D">
                  <w:pPr>
                    <w:jc w:val="center"/>
                  </w:pPr>
                  <w:r>
                    <w:rPr>
                      <w:noProof/>
                    </w:rPr>
                    <w:drawing>
                      <wp:inline distT="0" distB="0" distL="0" distR="0">
                        <wp:extent cx="291465" cy="180975"/>
                        <wp:effectExtent l="0" t="0" r="0" b="0"/>
                        <wp:docPr id="11" name="Picture 11" descr="Bread Lo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ead Loaf"/>
                                <pic:cNvPicPr>
                                  <a:picLocks noChangeAspect="1" noChangeArrowheads="1"/>
                                </pic:cNvPicPr>
                              </pic:nvPicPr>
                              <pic:blipFill>
                                <a:blip r:embed="rId13" cstate="print"/>
                                <a:srcRect/>
                                <a:stretch>
                                  <a:fillRect/>
                                </a:stretch>
                              </pic:blipFill>
                              <pic:spPr bwMode="auto">
                                <a:xfrm>
                                  <a:off x="0" y="0"/>
                                  <a:ext cx="291465" cy="180975"/>
                                </a:xfrm>
                                <a:prstGeom prst="rect">
                                  <a:avLst/>
                                </a:prstGeom>
                                <a:noFill/>
                                <a:ln w="9525">
                                  <a:noFill/>
                                  <a:miter lim="800000"/>
                                  <a:headEnd/>
                                  <a:tailEnd/>
                                </a:ln>
                              </pic:spPr>
                            </pic:pic>
                          </a:graphicData>
                        </a:graphic>
                      </wp:inline>
                    </w:drawing>
                  </w:r>
                  <w:r>
                    <w:rPr>
                      <w:noProof/>
                    </w:rPr>
                    <w:drawing>
                      <wp:inline distT="0" distB="0" distL="0" distR="0">
                        <wp:extent cx="341630" cy="431800"/>
                        <wp:effectExtent l="19050" t="0" r="1270" b="0"/>
                        <wp:docPr id="12" name="Picture 12" descr="Quail Ch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ail Chick"/>
                                <pic:cNvPicPr>
                                  <a:picLocks noChangeAspect="1" noChangeArrowheads="1"/>
                                </pic:cNvPicPr>
                              </pic:nvPicPr>
                              <pic:blipFill>
                                <a:blip r:embed="rId10" cstate="print"/>
                                <a:srcRect/>
                                <a:stretch>
                                  <a:fillRect/>
                                </a:stretch>
                              </pic:blipFill>
                              <pic:spPr bwMode="auto">
                                <a:xfrm>
                                  <a:off x="0" y="0"/>
                                  <a:ext cx="341630" cy="431800"/>
                                </a:xfrm>
                                <a:prstGeom prst="rect">
                                  <a:avLst/>
                                </a:prstGeom>
                                <a:noFill/>
                                <a:ln w="9525">
                                  <a:noFill/>
                                  <a:miter lim="800000"/>
                                  <a:headEnd/>
                                  <a:tailEnd/>
                                </a:ln>
                              </pic:spPr>
                            </pic:pic>
                          </a:graphicData>
                        </a:graphic>
                      </wp:inline>
                    </w:drawing>
                  </w:r>
                </w:p>
              </w:tc>
            </w:tr>
            <w:tr w:rsidR="00674E61" w:rsidTr="00A5068D">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tcPr>
                <w:p w:rsidR="00674E61" w:rsidRDefault="0029177D" w:rsidP="00A5068D">
                  <w:pPr>
                    <w:jc w:val="center"/>
                  </w:pPr>
                  <w:r>
                    <w:rPr>
                      <w:noProof/>
                    </w:rPr>
                    <w:drawing>
                      <wp:inline distT="0" distB="0" distL="0" distR="0">
                        <wp:extent cx="231140" cy="281305"/>
                        <wp:effectExtent l="19050" t="0" r="0" b="0"/>
                        <wp:docPr id="13" name="Picture 13" descr="Wicker S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cker Stool"/>
                                <pic:cNvPicPr>
                                  <a:picLocks noChangeAspect="1" noChangeArrowheads="1"/>
                                </pic:cNvPicPr>
                              </pic:nvPicPr>
                              <pic:blipFill>
                                <a:blip r:embed="rId16" cstate="print"/>
                                <a:srcRect/>
                                <a:stretch>
                                  <a:fillRect/>
                                </a:stretch>
                              </pic:blipFill>
                              <pic:spPr bwMode="auto">
                                <a:xfrm>
                                  <a:off x="0" y="0"/>
                                  <a:ext cx="231140" cy="281305"/>
                                </a:xfrm>
                                <a:prstGeom prst="rect">
                                  <a:avLst/>
                                </a:prstGeom>
                                <a:noFill/>
                                <a:ln w="9525">
                                  <a:noFill/>
                                  <a:miter lim="800000"/>
                                  <a:headEnd/>
                                  <a:tailEnd/>
                                </a:ln>
                              </pic:spPr>
                            </pic:pic>
                          </a:graphicData>
                        </a:graphic>
                      </wp:inline>
                    </w:drawing>
                  </w:r>
                  <w:r>
                    <w:rPr>
                      <w:noProof/>
                    </w:rPr>
                    <w:drawing>
                      <wp:inline distT="0" distB="0" distL="0" distR="0">
                        <wp:extent cx="482600" cy="191135"/>
                        <wp:effectExtent l="19050" t="0" r="0" b="0"/>
                        <wp:docPr id="14" name="Picture 14" descr="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uth"/>
                                <pic:cNvPicPr>
                                  <a:picLocks noChangeAspect="1" noChangeArrowheads="1"/>
                                </pic:cNvPicPr>
                              </pic:nvPicPr>
                              <pic:blipFill>
                                <a:blip r:embed="rId14" cstate="print"/>
                                <a:srcRect/>
                                <a:stretch>
                                  <a:fillRect/>
                                </a:stretch>
                              </pic:blipFill>
                              <pic:spPr bwMode="auto">
                                <a:xfrm>
                                  <a:off x="0" y="0"/>
                                  <a:ext cx="482600" cy="191135"/>
                                </a:xfrm>
                                <a:prstGeom prst="rect">
                                  <a:avLst/>
                                </a:prstGeom>
                                <a:noFill/>
                                <a:ln w="9525">
                                  <a:noFill/>
                                  <a:miter lim="800000"/>
                                  <a:headEnd/>
                                  <a:tailEnd/>
                                </a:ln>
                              </pic:spPr>
                            </pic:pic>
                          </a:graphicData>
                        </a:graphic>
                      </wp:inline>
                    </w:drawing>
                  </w:r>
                  <w:r>
                    <w:rPr>
                      <w:noProof/>
                    </w:rPr>
                    <w:drawing>
                      <wp:inline distT="0" distB="0" distL="0" distR="0">
                        <wp:extent cx="441960" cy="462280"/>
                        <wp:effectExtent l="19050" t="0" r="0" b="0"/>
                        <wp:docPr id="15" name="Picture 15" descr="V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ulture"/>
                                <pic:cNvPicPr>
                                  <a:picLocks noChangeAspect="1" noChangeArrowheads="1"/>
                                </pic:cNvPicPr>
                              </pic:nvPicPr>
                              <pic:blipFill>
                                <a:blip r:embed="rId12" cstate="print"/>
                                <a:srcRect/>
                                <a:stretch>
                                  <a:fillRect/>
                                </a:stretch>
                              </pic:blipFill>
                              <pic:spPr bwMode="auto">
                                <a:xfrm>
                                  <a:off x="0" y="0"/>
                                  <a:ext cx="441960" cy="462280"/>
                                </a:xfrm>
                                <a:prstGeom prst="rect">
                                  <a:avLst/>
                                </a:prstGeom>
                                <a:noFill/>
                                <a:ln w="9525">
                                  <a:noFill/>
                                  <a:miter lim="800000"/>
                                  <a:headEnd/>
                                  <a:tailEnd/>
                                </a:ln>
                              </pic:spPr>
                            </pic:pic>
                          </a:graphicData>
                        </a:graphic>
                      </wp:inline>
                    </w:drawing>
                  </w:r>
                  <w:r>
                    <w:rPr>
                      <w:noProof/>
                    </w:rPr>
                    <w:drawing>
                      <wp:inline distT="0" distB="0" distL="0" distR="0">
                        <wp:extent cx="180975" cy="462280"/>
                        <wp:effectExtent l="19050" t="0" r="9525" b="0"/>
                        <wp:docPr id="16" name="Picture 16" descr="Folded Cl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lded Cloth"/>
                                <pic:cNvPicPr>
                                  <a:picLocks noChangeAspect="1" noChangeArrowheads="1"/>
                                </pic:cNvPicPr>
                              </pic:nvPicPr>
                              <pic:blipFill>
                                <a:blip r:embed="rId17" cstate="print"/>
                                <a:srcRect/>
                                <a:stretch>
                                  <a:fillRect/>
                                </a:stretch>
                              </pic:blipFill>
                              <pic:spPr bwMode="auto">
                                <a:xfrm>
                                  <a:off x="0" y="0"/>
                                  <a:ext cx="180975" cy="462280"/>
                                </a:xfrm>
                                <a:prstGeom prst="rect">
                                  <a:avLst/>
                                </a:prstGeom>
                                <a:noFill/>
                                <a:ln w="9525">
                                  <a:noFill/>
                                  <a:miter lim="800000"/>
                                  <a:headEnd/>
                                  <a:tailEnd/>
                                </a:ln>
                              </pic:spPr>
                            </pic:pic>
                          </a:graphicData>
                        </a:graphic>
                      </wp:inline>
                    </w:drawing>
                  </w:r>
                  <w:r>
                    <w:rPr>
                      <w:noProof/>
                    </w:rPr>
                    <w:drawing>
                      <wp:inline distT="0" distB="0" distL="0" distR="0">
                        <wp:extent cx="482600" cy="200660"/>
                        <wp:effectExtent l="19050" t="0" r="0" b="0"/>
                        <wp:docPr id="17" name="Picture 17" desc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
                                <pic:cNvPicPr>
                                  <a:picLocks noChangeAspect="1" noChangeArrowheads="1"/>
                                </pic:cNvPicPr>
                              </pic:nvPicPr>
                              <pic:blipFill>
                                <a:blip r:embed="rId18" cstate="print"/>
                                <a:srcRect/>
                                <a:stretch>
                                  <a:fillRect/>
                                </a:stretch>
                              </pic:blipFill>
                              <pic:spPr bwMode="auto">
                                <a:xfrm>
                                  <a:off x="0" y="0"/>
                                  <a:ext cx="482600" cy="200660"/>
                                </a:xfrm>
                                <a:prstGeom prst="rect">
                                  <a:avLst/>
                                </a:prstGeom>
                                <a:noFill/>
                                <a:ln w="9525">
                                  <a:noFill/>
                                  <a:miter lim="800000"/>
                                  <a:headEnd/>
                                  <a:tailEnd/>
                                </a:ln>
                              </pic:spPr>
                            </pic:pic>
                          </a:graphicData>
                        </a:graphic>
                      </wp:inline>
                    </w:drawing>
                  </w:r>
                  <w:r>
                    <w:rPr>
                      <w:noProof/>
                    </w:rPr>
                    <w:drawing>
                      <wp:inline distT="0" distB="0" distL="0" distR="0">
                        <wp:extent cx="341630" cy="431800"/>
                        <wp:effectExtent l="19050" t="0" r="1270" b="0"/>
                        <wp:docPr id="18" name="Picture 18" descr="Quail Ch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Quail Chick"/>
                                <pic:cNvPicPr>
                                  <a:picLocks noChangeAspect="1" noChangeArrowheads="1"/>
                                </pic:cNvPicPr>
                              </pic:nvPicPr>
                              <pic:blipFill>
                                <a:blip r:embed="rId10" cstate="print"/>
                                <a:srcRect/>
                                <a:stretch>
                                  <a:fillRect/>
                                </a:stretch>
                              </pic:blipFill>
                              <pic:spPr bwMode="auto">
                                <a:xfrm>
                                  <a:off x="0" y="0"/>
                                  <a:ext cx="341630" cy="431800"/>
                                </a:xfrm>
                                <a:prstGeom prst="rect">
                                  <a:avLst/>
                                </a:prstGeom>
                                <a:noFill/>
                                <a:ln w="9525">
                                  <a:noFill/>
                                  <a:miter lim="800000"/>
                                  <a:headEnd/>
                                  <a:tailEnd/>
                                </a:ln>
                              </pic:spPr>
                            </pic:pic>
                          </a:graphicData>
                        </a:graphic>
                      </wp:inline>
                    </w:drawing>
                  </w:r>
                  <w:r>
                    <w:rPr>
                      <w:noProof/>
                    </w:rPr>
                    <w:drawing>
                      <wp:inline distT="0" distB="0" distL="0" distR="0">
                        <wp:extent cx="582930" cy="281305"/>
                        <wp:effectExtent l="19050" t="0" r="7620" b="0"/>
                        <wp:docPr id="19" name="Picture 19" descr="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ion"/>
                                <pic:cNvPicPr>
                                  <a:picLocks noChangeAspect="1" noChangeArrowheads="1"/>
                                </pic:cNvPicPr>
                              </pic:nvPicPr>
                              <pic:blipFill>
                                <a:blip r:embed="rId9" cstate="print"/>
                                <a:srcRect/>
                                <a:stretch>
                                  <a:fillRect/>
                                </a:stretch>
                              </pic:blipFill>
                              <pic:spPr bwMode="auto">
                                <a:xfrm>
                                  <a:off x="0" y="0"/>
                                  <a:ext cx="582930" cy="281305"/>
                                </a:xfrm>
                                <a:prstGeom prst="rect">
                                  <a:avLst/>
                                </a:prstGeom>
                                <a:noFill/>
                                <a:ln w="9525">
                                  <a:noFill/>
                                  <a:miter lim="800000"/>
                                  <a:headEnd/>
                                  <a:tailEnd/>
                                </a:ln>
                              </pic:spPr>
                            </pic:pic>
                          </a:graphicData>
                        </a:graphic>
                      </wp:inline>
                    </w:drawing>
                  </w:r>
                  <w:r>
                    <w:rPr>
                      <w:noProof/>
                    </w:rPr>
                    <w:drawing>
                      <wp:inline distT="0" distB="0" distL="0" distR="0">
                        <wp:extent cx="441960" cy="462280"/>
                        <wp:effectExtent l="19050" t="0" r="0" b="0"/>
                        <wp:docPr id="20" name="Picture 20" descr="V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ulture"/>
                                <pic:cNvPicPr>
                                  <a:picLocks noChangeAspect="1" noChangeArrowheads="1"/>
                                </pic:cNvPicPr>
                              </pic:nvPicPr>
                              <pic:blipFill>
                                <a:blip r:embed="rId12" cstate="print"/>
                                <a:srcRect/>
                                <a:stretch>
                                  <a:fillRect/>
                                </a:stretch>
                              </pic:blipFill>
                              <pic:spPr bwMode="auto">
                                <a:xfrm>
                                  <a:off x="0" y="0"/>
                                  <a:ext cx="441960" cy="462280"/>
                                </a:xfrm>
                                <a:prstGeom prst="rect">
                                  <a:avLst/>
                                </a:prstGeom>
                                <a:noFill/>
                                <a:ln w="9525">
                                  <a:noFill/>
                                  <a:miter lim="800000"/>
                                  <a:headEnd/>
                                  <a:tailEnd/>
                                </a:ln>
                              </pic:spPr>
                            </pic:pic>
                          </a:graphicData>
                        </a:graphic>
                      </wp:inline>
                    </w:drawing>
                  </w:r>
                  <w:r>
                    <w:rPr>
                      <w:noProof/>
                    </w:rPr>
                    <w:drawing>
                      <wp:inline distT="0" distB="0" distL="0" distR="0">
                        <wp:extent cx="482600" cy="191135"/>
                        <wp:effectExtent l="19050" t="0" r="0" b="0"/>
                        <wp:docPr id="21" name="Picture 21" descr="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outh"/>
                                <pic:cNvPicPr>
                                  <a:picLocks noChangeAspect="1" noChangeArrowheads="1"/>
                                </pic:cNvPicPr>
                              </pic:nvPicPr>
                              <pic:blipFill>
                                <a:blip r:embed="rId14" cstate="print"/>
                                <a:srcRect/>
                                <a:stretch>
                                  <a:fillRect/>
                                </a:stretch>
                              </pic:blipFill>
                              <pic:spPr bwMode="auto">
                                <a:xfrm>
                                  <a:off x="0" y="0"/>
                                  <a:ext cx="482600" cy="191135"/>
                                </a:xfrm>
                                <a:prstGeom prst="rect">
                                  <a:avLst/>
                                </a:prstGeom>
                                <a:noFill/>
                                <a:ln w="9525">
                                  <a:noFill/>
                                  <a:miter lim="800000"/>
                                  <a:headEnd/>
                                  <a:tailEnd/>
                                </a:ln>
                              </pic:spPr>
                            </pic:pic>
                          </a:graphicData>
                        </a:graphic>
                      </wp:inline>
                    </w:drawing>
                  </w:r>
                  <w:r>
                    <w:rPr>
                      <w:noProof/>
                    </w:rPr>
                    <w:drawing>
                      <wp:inline distT="0" distB="0" distL="0" distR="0">
                        <wp:extent cx="180975" cy="462280"/>
                        <wp:effectExtent l="19050" t="0" r="9525" b="0"/>
                        <wp:docPr id="22" name="Picture 22" descr="Folded Cl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lded Cloth"/>
                                <pic:cNvPicPr>
                                  <a:picLocks noChangeAspect="1" noChangeArrowheads="1"/>
                                </pic:cNvPicPr>
                              </pic:nvPicPr>
                              <pic:blipFill>
                                <a:blip r:embed="rId17" cstate="print"/>
                                <a:srcRect/>
                                <a:stretch>
                                  <a:fillRect/>
                                </a:stretch>
                              </pic:blipFill>
                              <pic:spPr bwMode="auto">
                                <a:xfrm>
                                  <a:off x="0" y="0"/>
                                  <a:ext cx="180975" cy="462280"/>
                                </a:xfrm>
                                <a:prstGeom prst="rect">
                                  <a:avLst/>
                                </a:prstGeom>
                                <a:noFill/>
                                <a:ln w="9525">
                                  <a:noFill/>
                                  <a:miter lim="800000"/>
                                  <a:headEnd/>
                                  <a:tailEnd/>
                                </a:ln>
                              </pic:spPr>
                            </pic:pic>
                          </a:graphicData>
                        </a:graphic>
                      </wp:inline>
                    </w:drawing>
                  </w:r>
                </w:p>
              </w:tc>
            </w:tr>
          </w:tbl>
          <w:p w:rsidR="00674E61" w:rsidRDefault="00674E61" w:rsidP="00674E61">
            <w:pPr>
              <w:pStyle w:val="bullets"/>
              <w:numPr>
                <w:ilvl w:val="0"/>
                <w:numId w:val="0"/>
              </w:numPr>
              <w:rPr>
                <w:rFonts w:ascii="Verdana" w:hAnsi="Verdana"/>
                <w:sz w:val="20"/>
              </w:rPr>
            </w:pPr>
          </w:p>
          <w:p w:rsidR="005C50F9" w:rsidRDefault="005C50F9" w:rsidP="00674E61">
            <w:pPr>
              <w:pStyle w:val="bullets"/>
              <w:numPr>
                <w:ilvl w:val="0"/>
                <w:numId w:val="0"/>
              </w:numPr>
              <w:rPr>
                <w:rFonts w:ascii="Verdana" w:hAnsi="Verdana"/>
                <w:sz w:val="20"/>
              </w:rPr>
            </w:pPr>
            <w:r>
              <w:rPr>
                <w:rFonts w:ascii="Verdana" w:hAnsi="Verdana"/>
                <w:sz w:val="20"/>
              </w:rPr>
              <w:t>What do you think this story is about?</w:t>
            </w:r>
          </w:p>
          <w:p w:rsidR="005C50F9" w:rsidRDefault="005C50F9" w:rsidP="00674E61">
            <w:pPr>
              <w:pStyle w:val="bullets"/>
              <w:numPr>
                <w:ilvl w:val="0"/>
                <w:numId w:val="0"/>
              </w:numPr>
              <w:rPr>
                <w:rFonts w:ascii="Verdana" w:hAnsi="Verdana"/>
                <w:sz w:val="20"/>
              </w:rPr>
            </w:pPr>
          </w:p>
          <w:p w:rsidR="005C50F9" w:rsidRDefault="005C50F9" w:rsidP="00674E61">
            <w:pPr>
              <w:pStyle w:val="bullets"/>
              <w:numPr>
                <w:ilvl w:val="0"/>
                <w:numId w:val="0"/>
              </w:numPr>
              <w:rPr>
                <w:rFonts w:ascii="Verdana" w:hAnsi="Verdana"/>
                <w:sz w:val="20"/>
              </w:rPr>
            </w:pPr>
          </w:p>
          <w:p w:rsidR="005C50F9" w:rsidRDefault="005C50F9" w:rsidP="00674E61">
            <w:pPr>
              <w:pStyle w:val="bullets"/>
              <w:numPr>
                <w:ilvl w:val="0"/>
                <w:numId w:val="0"/>
              </w:numPr>
              <w:rPr>
                <w:rFonts w:ascii="Verdana" w:hAnsi="Verdana"/>
                <w:sz w:val="20"/>
              </w:rPr>
            </w:pPr>
          </w:p>
          <w:p w:rsidR="005C50F9" w:rsidRDefault="005C50F9" w:rsidP="00674E61">
            <w:pPr>
              <w:pStyle w:val="bullets"/>
              <w:numPr>
                <w:ilvl w:val="0"/>
                <w:numId w:val="0"/>
              </w:numPr>
              <w:rPr>
                <w:rFonts w:ascii="Verdana" w:hAnsi="Verdana"/>
                <w:sz w:val="20"/>
              </w:rPr>
            </w:pPr>
          </w:p>
          <w:p w:rsidR="005C50F9" w:rsidRDefault="005C50F9" w:rsidP="00674E61">
            <w:pPr>
              <w:pStyle w:val="bullets"/>
              <w:numPr>
                <w:ilvl w:val="0"/>
                <w:numId w:val="0"/>
              </w:numPr>
              <w:rPr>
                <w:rFonts w:ascii="Verdana" w:hAnsi="Verdana"/>
                <w:sz w:val="20"/>
              </w:rPr>
            </w:pPr>
          </w:p>
          <w:p w:rsidR="005C50F9" w:rsidRDefault="005C50F9" w:rsidP="00674E61">
            <w:pPr>
              <w:pStyle w:val="bullets"/>
              <w:numPr>
                <w:ilvl w:val="0"/>
                <w:numId w:val="0"/>
              </w:numPr>
              <w:rPr>
                <w:rFonts w:ascii="Verdana" w:hAnsi="Verdana"/>
                <w:sz w:val="20"/>
              </w:rPr>
            </w:pPr>
          </w:p>
          <w:p w:rsidR="005C50F9" w:rsidRDefault="005C50F9" w:rsidP="00674E61">
            <w:pPr>
              <w:pStyle w:val="bullets"/>
              <w:numPr>
                <w:ilvl w:val="0"/>
                <w:numId w:val="0"/>
              </w:numPr>
              <w:rPr>
                <w:rFonts w:ascii="Verdana" w:hAnsi="Verdana"/>
                <w:sz w:val="20"/>
              </w:rPr>
            </w:pPr>
          </w:p>
          <w:p w:rsidR="005C50F9" w:rsidRDefault="005C50F9" w:rsidP="00674E61">
            <w:pPr>
              <w:pStyle w:val="bullets"/>
              <w:numPr>
                <w:ilvl w:val="0"/>
                <w:numId w:val="0"/>
              </w:numPr>
              <w:rPr>
                <w:rFonts w:ascii="Verdana" w:hAnsi="Verdana"/>
                <w:sz w:val="20"/>
              </w:rPr>
            </w:pPr>
          </w:p>
          <w:p w:rsidR="005C50F9" w:rsidRDefault="005C50F9" w:rsidP="00674E61">
            <w:pPr>
              <w:pStyle w:val="bullets"/>
              <w:numPr>
                <w:ilvl w:val="0"/>
                <w:numId w:val="0"/>
              </w:numPr>
              <w:rPr>
                <w:rFonts w:ascii="Verdana" w:hAnsi="Verdana"/>
                <w:sz w:val="20"/>
              </w:rPr>
            </w:pPr>
          </w:p>
          <w:p w:rsidR="005C50F9" w:rsidRDefault="005C50F9" w:rsidP="00674E61">
            <w:pPr>
              <w:pStyle w:val="bullets"/>
              <w:numPr>
                <w:ilvl w:val="0"/>
                <w:numId w:val="0"/>
              </w:numPr>
              <w:rPr>
                <w:rFonts w:ascii="Verdana" w:hAnsi="Verdana"/>
                <w:sz w:val="20"/>
              </w:rPr>
            </w:pPr>
          </w:p>
          <w:p w:rsidR="005C50F9" w:rsidRDefault="005C50F9" w:rsidP="00674E61">
            <w:pPr>
              <w:pStyle w:val="bullets"/>
              <w:numPr>
                <w:ilvl w:val="0"/>
                <w:numId w:val="0"/>
              </w:numPr>
              <w:rPr>
                <w:rFonts w:ascii="Verdana" w:hAnsi="Verdana"/>
                <w:sz w:val="20"/>
              </w:rPr>
            </w:pPr>
          </w:p>
          <w:p w:rsidR="005C50F9" w:rsidRDefault="005C50F9" w:rsidP="00674E61">
            <w:pPr>
              <w:pStyle w:val="bullets"/>
              <w:numPr>
                <w:ilvl w:val="0"/>
                <w:numId w:val="0"/>
              </w:numPr>
              <w:rPr>
                <w:rFonts w:ascii="Verdana" w:hAnsi="Verdana"/>
                <w:sz w:val="20"/>
              </w:rPr>
            </w:pPr>
          </w:p>
          <w:p w:rsidR="005C50F9" w:rsidRDefault="005C50F9" w:rsidP="00674E61">
            <w:pPr>
              <w:pStyle w:val="bullets"/>
              <w:numPr>
                <w:ilvl w:val="0"/>
                <w:numId w:val="0"/>
              </w:numPr>
              <w:rPr>
                <w:rFonts w:ascii="Verdana" w:hAnsi="Verdana"/>
                <w:sz w:val="20"/>
              </w:rPr>
            </w:pPr>
          </w:p>
          <w:p w:rsidR="005C50F9" w:rsidRDefault="005C50F9" w:rsidP="00674E61">
            <w:pPr>
              <w:pStyle w:val="bullets"/>
              <w:numPr>
                <w:ilvl w:val="0"/>
                <w:numId w:val="0"/>
              </w:numPr>
              <w:rPr>
                <w:rFonts w:ascii="Verdana" w:hAnsi="Verdana"/>
                <w:sz w:val="20"/>
              </w:rPr>
            </w:pPr>
          </w:p>
          <w:p w:rsidR="005C50F9" w:rsidRDefault="005C50F9" w:rsidP="005C50F9">
            <w:pPr>
              <w:pStyle w:val="bullets"/>
              <w:numPr>
                <w:ilvl w:val="0"/>
                <w:numId w:val="0"/>
              </w:numPr>
              <w:rPr>
                <w:rFonts w:ascii="Verdana" w:hAnsi="Verdana"/>
                <w:sz w:val="20"/>
              </w:rPr>
            </w:pPr>
          </w:p>
          <w:p w:rsidR="005C50F9" w:rsidRDefault="005C50F9" w:rsidP="005C50F9">
            <w:pPr>
              <w:pStyle w:val="bullets"/>
              <w:numPr>
                <w:ilvl w:val="0"/>
                <w:numId w:val="0"/>
              </w:numPr>
              <w:rPr>
                <w:rFonts w:ascii="Verdana" w:hAnsi="Verdana"/>
                <w:sz w:val="20"/>
              </w:rPr>
            </w:pPr>
            <w:r>
              <w:rPr>
                <w:rFonts w:ascii="Verdana" w:hAnsi="Verdana"/>
                <w:sz w:val="20"/>
              </w:rPr>
              <w:t>The</w:t>
            </w:r>
            <w:r w:rsidRPr="0084167C">
              <w:rPr>
                <w:rFonts w:ascii="Verdana" w:hAnsi="Verdana"/>
                <w:sz w:val="20"/>
              </w:rPr>
              <w:t xml:space="preserve"> hieroglyphics </w:t>
            </w:r>
            <w:r>
              <w:rPr>
                <w:rFonts w:ascii="Verdana" w:hAnsi="Verdana"/>
                <w:sz w:val="20"/>
              </w:rPr>
              <w:t xml:space="preserve">read, “I love to read to preschoolers!” </w:t>
            </w:r>
          </w:p>
          <w:p w:rsidR="005C50F9" w:rsidRPr="0084167C" w:rsidRDefault="005C50F9" w:rsidP="00674E61">
            <w:pPr>
              <w:pStyle w:val="bullets"/>
              <w:numPr>
                <w:ilvl w:val="0"/>
                <w:numId w:val="0"/>
              </w:numPr>
              <w:rPr>
                <w:rFonts w:ascii="Verdana" w:hAnsi="Verdana"/>
                <w:sz w:val="20"/>
              </w:rPr>
            </w:pPr>
          </w:p>
          <w:p w:rsidR="00674E61" w:rsidRDefault="00674E61" w:rsidP="00674E61">
            <w:pPr>
              <w:pStyle w:val="bullets"/>
              <w:numPr>
                <w:ilvl w:val="0"/>
                <w:numId w:val="6"/>
              </w:numPr>
              <w:rPr>
                <w:rFonts w:ascii="Verdana" w:hAnsi="Verdana"/>
                <w:sz w:val="20"/>
              </w:rPr>
            </w:pPr>
            <w:r w:rsidRPr="009250E3">
              <w:rPr>
                <w:rFonts w:ascii="Verdana" w:hAnsi="Verdana"/>
                <w:sz w:val="20"/>
              </w:rPr>
              <w:t>How did it feel to engage in this task?</w:t>
            </w:r>
          </w:p>
          <w:p w:rsidR="005C50F9" w:rsidRDefault="005C50F9" w:rsidP="005C50F9">
            <w:pPr>
              <w:pStyle w:val="bullets"/>
              <w:numPr>
                <w:ilvl w:val="0"/>
                <w:numId w:val="0"/>
              </w:numPr>
              <w:ind w:left="561"/>
              <w:rPr>
                <w:rFonts w:ascii="Verdana" w:hAnsi="Verdana"/>
                <w:sz w:val="20"/>
              </w:rPr>
            </w:pPr>
          </w:p>
          <w:p w:rsidR="005C50F9" w:rsidRDefault="005C50F9" w:rsidP="005C50F9">
            <w:pPr>
              <w:pStyle w:val="bullets"/>
              <w:numPr>
                <w:ilvl w:val="0"/>
                <w:numId w:val="0"/>
              </w:numPr>
              <w:ind w:left="561"/>
              <w:rPr>
                <w:rFonts w:ascii="Verdana" w:hAnsi="Verdana"/>
                <w:sz w:val="20"/>
              </w:rPr>
            </w:pPr>
          </w:p>
          <w:p w:rsidR="005C50F9" w:rsidRDefault="005C50F9" w:rsidP="005C50F9">
            <w:pPr>
              <w:pStyle w:val="bullets"/>
              <w:numPr>
                <w:ilvl w:val="0"/>
                <w:numId w:val="0"/>
              </w:numPr>
              <w:ind w:left="561"/>
              <w:rPr>
                <w:rFonts w:ascii="Verdana" w:hAnsi="Verdana"/>
                <w:sz w:val="20"/>
              </w:rPr>
            </w:pPr>
          </w:p>
          <w:p w:rsidR="005C50F9" w:rsidRPr="009250E3" w:rsidRDefault="005C50F9" w:rsidP="005C50F9">
            <w:pPr>
              <w:pStyle w:val="bullets"/>
              <w:numPr>
                <w:ilvl w:val="0"/>
                <w:numId w:val="0"/>
              </w:numPr>
              <w:ind w:left="561"/>
              <w:rPr>
                <w:rFonts w:ascii="Verdana" w:hAnsi="Verdana"/>
                <w:sz w:val="20"/>
              </w:rPr>
            </w:pPr>
          </w:p>
          <w:p w:rsidR="00674E61" w:rsidRPr="009250E3" w:rsidRDefault="00674E61" w:rsidP="00674E61">
            <w:pPr>
              <w:pStyle w:val="bullets"/>
              <w:numPr>
                <w:ilvl w:val="0"/>
                <w:numId w:val="6"/>
              </w:numPr>
              <w:rPr>
                <w:rFonts w:ascii="Verdana" w:hAnsi="Verdana"/>
                <w:sz w:val="20"/>
              </w:rPr>
            </w:pPr>
            <w:r w:rsidRPr="009250E3">
              <w:rPr>
                <w:rFonts w:ascii="Verdana" w:hAnsi="Verdana"/>
                <w:sz w:val="20"/>
              </w:rPr>
              <w:t>How does this experience relate to the way th</w:t>
            </w:r>
            <w:r>
              <w:rPr>
                <w:rFonts w:ascii="Verdana" w:hAnsi="Verdana"/>
                <w:sz w:val="20"/>
              </w:rPr>
              <w:t>at children learn how to read</w:t>
            </w:r>
            <w:r w:rsidRPr="009250E3">
              <w:rPr>
                <w:rFonts w:ascii="Verdana" w:hAnsi="Verdana"/>
                <w:sz w:val="20"/>
              </w:rPr>
              <w:t>?</w:t>
            </w:r>
          </w:p>
          <w:p w:rsidR="00674E61" w:rsidRPr="00AF2328" w:rsidRDefault="00674E61">
            <w:pPr>
              <w:tabs>
                <w:tab w:val="left" w:pos="432"/>
              </w:tabs>
              <w:rPr>
                <w:sz w:val="20"/>
                <w:szCs w:val="20"/>
              </w:rPr>
            </w:pPr>
          </w:p>
          <w:p w:rsidR="005C50F9" w:rsidRDefault="005C50F9" w:rsidP="005C50F9">
            <w:pPr>
              <w:pStyle w:val="flag"/>
              <w:numPr>
                <w:ilvl w:val="0"/>
                <w:numId w:val="0"/>
              </w:numPr>
              <w:rPr>
                <w:rFonts w:ascii="Verdana" w:hAnsi="Verdana"/>
                <w:b w:val="0"/>
                <w:sz w:val="20"/>
              </w:rPr>
            </w:pPr>
          </w:p>
          <w:p w:rsidR="005C50F9" w:rsidRDefault="005C50F9" w:rsidP="005C50F9">
            <w:pPr>
              <w:pStyle w:val="flag"/>
              <w:numPr>
                <w:ilvl w:val="0"/>
                <w:numId w:val="0"/>
              </w:numPr>
              <w:rPr>
                <w:rFonts w:ascii="Verdana" w:hAnsi="Verdana"/>
                <w:b w:val="0"/>
                <w:sz w:val="20"/>
              </w:rPr>
            </w:pPr>
          </w:p>
          <w:p w:rsidR="005C50F9" w:rsidRDefault="005C50F9" w:rsidP="005C50F9">
            <w:pPr>
              <w:pStyle w:val="flag"/>
              <w:numPr>
                <w:ilvl w:val="0"/>
                <w:numId w:val="0"/>
              </w:numPr>
              <w:rPr>
                <w:rFonts w:ascii="Verdana" w:hAnsi="Verdana"/>
                <w:b w:val="0"/>
                <w:sz w:val="20"/>
              </w:rPr>
            </w:pPr>
          </w:p>
          <w:p w:rsidR="005C50F9" w:rsidRDefault="005C50F9" w:rsidP="005C50F9">
            <w:pPr>
              <w:pStyle w:val="flag"/>
              <w:numPr>
                <w:ilvl w:val="0"/>
                <w:numId w:val="0"/>
              </w:numPr>
              <w:rPr>
                <w:rFonts w:ascii="Verdana" w:hAnsi="Verdana"/>
                <w:b w:val="0"/>
                <w:sz w:val="20"/>
              </w:rPr>
            </w:pPr>
          </w:p>
          <w:p w:rsidR="005C50F9" w:rsidRDefault="005C50F9" w:rsidP="005C50F9">
            <w:pPr>
              <w:pStyle w:val="flag"/>
              <w:numPr>
                <w:ilvl w:val="0"/>
                <w:numId w:val="0"/>
              </w:numPr>
              <w:rPr>
                <w:rFonts w:ascii="Verdana" w:hAnsi="Verdana"/>
                <w:b w:val="0"/>
                <w:sz w:val="20"/>
              </w:rPr>
            </w:pPr>
          </w:p>
          <w:p w:rsidR="00674E61" w:rsidRPr="005C50F9" w:rsidRDefault="005C50F9">
            <w:pPr>
              <w:rPr>
                <w:sz w:val="20"/>
                <w:szCs w:val="20"/>
              </w:rPr>
            </w:pPr>
            <w:r w:rsidRPr="005C50F9">
              <w:rPr>
                <w:sz w:val="20"/>
              </w:rPr>
              <w:t xml:space="preserve">Before begin sessions and practicing reading and writing with children, it is important for you to be familiar with some basic information about how children develop early language and literacy skills and how children’s reading and writing skills develop (e.g., from what appear to be random marks on a page to what looks like actual writing). </w:t>
            </w:r>
          </w:p>
        </w:tc>
      </w:tr>
      <w:tr w:rsidR="00674E61" w:rsidRPr="00AF2328" w:rsidTr="00A5068D">
        <w:trPr>
          <w:trHeight w:val="3503"/>
        </w:trPr>
        <w:tc>
          <w:tcPr>
            <w:tcW w:w="1094" w:type="dxa"/>
            <w:shd w:val="clear" w:color="auto" w:fill="auto"/>
          </w:tcPr>
          <w:p w:rsidR="005C50F9" w:rsidRPr="005C50F9" w:rsidRDefault="005C50F9">
            <w:pPr>
              <w:jc w:val="center"/>
              <w:rPr>
                <w:sz w:val="20"/>
                <w:szCs w:val="20"/>
              </w:rPr>
            </w:pPr>
            <w:r w:rsidRPr="005C50F9">
              <w:rPr>
                <w:iCs/>
                <w:sz w:val="20"/>
                <w:szCs w:val="20"/>
              </w:rPr>
              <w:lastRenderedPageBreak/>
              <w:t>30 min.</w:t>
            </w:r>
          </w:p>
          <w:p w:rsidR="00674E61" w:rsidRPr="00AF2328" w:rsidRDefault="00674E61">
            <w:pPr>
              <w:jc w:val="center"/>
              <w:rPr>
                <w:sz w:val="20"/>
                <w:szCs w:val="20"/>
              </w:rPr>
            </w:pPr>
            <w:r w:rsidRPr="005C50F9">
              <w:rPr>
                <w:sz w:val="20"/>
                <w:szCs w:val="20"/>
              </w:rPr>
              <w:t></w:t>
            </w:r>
          </w:p>
        </w:tc>
        <w:tc>
          <w:tcPr>
            <w:tcW w:w="8554" w:type="dxa"/>
            <w:shd w:val="clear" w:color="auto" w:fill="auto"/>
          </w:tcPr>
          <w:p w:rsidR="005C50F9" w:rsidRPr="005C50F9" w:rsidRDefault="005C50F9" w:rsidP="005C50F9">
            <w:pPr>
              <w:pStyle w:val="script"/>
              <w:rPr>
                <w:rFonts w:ascii="Verdana" w:hAnsi="Verdana"/>
                <w:b/>
                <w:i w:val="0"/>
                <w:iCs w:val="0"/>
              </w:rPr>
            </w:pPr>
            <w:r w:rsidRPr="005C50F9">
              <w:rPr>
                <w:rFonts w:ascii="Verdana" w:hAnsi="Verdana"/>
                <w:b/>
                <w:i w:val="0"/>
                <w:iCs w:val="0"/>
              </w:rPr>
              <w:t>Central Ideas and Practice</w:t>
            </w:r>
            <w:r w:rsidRPr="005C50F9">
              <w:rPr>
                <w:rFonts w:ascii="Verdana" w:hAnsi="Verdana"/>
                <w:b/>
                <w:i w:val="0"/>
                <w:iCs w:val="0"/>
              </w:rPr>
              <w:tab/>
            </w:r>
          </w:p>
          <w:p w:rsidR="005C50F9" w:rsidRDefault="005C50F9" w:rsidP="005C50F9">
            <w:pPr>
              <w:pStyle w:val="script"/>
              <w:rPr>
                <w:rFonts w:ascii="Verdana" w:hAnsi="Verdana"/>
                <w:b/>
                <w:i w:val="0"/>
                <w:iCs w:val="0"/>
                <w:szCs w:val="20"/>
              </w:rPr>
            </w:pPr>
          </w:p>
          <w:p w:rsidR="005C50F9" w:rsidRPr="005C50F9" w:rsidRDefault="005C50F9" w:rsidP="005C50F9">
            <w:pPr>
              <w:pStyle w:val="script"/>
              <w:rPr>
                <w:rFonts w:ascii="Verdana" w:hAnsi="Verdana"/>
                <w:b/>
                <w:i w:val="0"/>
                <w:iCs w:val="0"/>
                <w:szCs w:val="20"/>
                <w:u w:val="single"/>
              </w:rPr>
            </w:pPr>
            <w:r w:rsidRPr="005C50F9">
              <w:rPr>
                <w:rFonts w:ascii="Verdana" w:hAnsi="Verdana"/>
                <w:b/>
                <w:i w:val="0"/>
                <w:iCs w:val="0"/>
                <w:szCs w:val="20"/>
                <w:u w:val="single"/>
              </w:rPr>
              <w:t xml:space="preserve">Language and Literacy </w:t>
            </w:r>
          </w:p>
          <w:p w:rsidR="005C50F9" w:rsidRDefault="005C50F9" w:rsidP="005C50F9">
            <w:pPr>
              <w:pStyle w:val="script"/>
              <w:rPr>
                <w:rFonts w:ascii="Verdana" w:hAnsi="Verdana"/>
                <w:i w:val="0"/>
                <w:iCs w:val="0"/>
                <w:szCs w:val="20"/>
              </w:rPr>
            </w:pPr>
            <w:r>
              <w:rPr>
                <w:rFonts w:ascii="Verdana" w:hAnsi="Verdana"/>
                <w:i w:val="0"/>
                <w:iCs w:val="0"/>
                <w:szCs w:val="20"/>
              </w:rPr>
              <w:t xml:space="preserve">The development of children’s language and communication skills, reading skills, and writing skills happens as a process over time. These skills do not develop separately but are intertwined: listening, speaking, reading, and writing develop at the same time and development in one area depends upon development in the other areas. In short, one cannot happen successfully without the others. Jumpstart’s language and literacy focused curriculum coupled with the strong relationships children build with Corps </w:t>
            </w:r>
            <w:proofErr w:type="gramStart"/>
            <w:r>
              <w:rPr>
                <w:rFonts w:ascii="Verdana" w:hAnsi="Verdana"/>
                <w:i w:val="0"/>
                <w:iCs w:val="0"/>
                <w:szCs w:val="20"/>
              </w:rPr>
              <w:t>members</w:t>
            </w:r>
            <w:proofErr w:type="gramEnd"/>
            <w:r>
              <w:rPr>
                <w:rFonts w:ascii="Verdana" w:hAnsi="Verdana"/>
                <w:i w:val="0"/>
                <w:iCs w:val="0"/>
                <w:szCs w:val="20"/>
              </w:rPr>
              <w:t xml:space="preserve"> foster children’s emergent language and literacy development in a safe environment with meaningful adult support for skill building over time. Engaging in developmentally appropriate activities and receiving adult support in language and literacy opportunities in session encourage children to build valuable language, literacy and social-emotional skills that will help prepare them for kindergarten and beyond. </w:t>
            </w:r>
          </w:p>
          <w:p w:rsidR="005C50F9" w:rsidRDefault="005C50F9" w:rsidP="005C50F9">
            <w:pPr>
              <w:pStyle w:val="script"/>
              <w:rPr>
                <w:rFonts w:ascii="Verdana" w:hAnsi="Verdana"/>
                <w:b/>
                <w:i w:val="0"/>
                <w:iCs w:val="0"/>
                <w:szCs w:val="20"/>
              </w:rPr>
            </w:pPr>
          </w:p>
          <w:p w:rsidR="005C50F9" w:rsidRPr="002831E2" w:rsidRDefault="005C50F9" w:rsidP="005C50F9">
            <w:pPr>
              <w:pStyle w:val="script"/>
              <w:rPr>
                <w:rFonts w:ascii="Verdana" w:hAnsi="Verdana"/>
                <w:i w:val="0"/>
                <w:iCs w:val="0"/>
                <w:szCs w:val="20"/>
              </w:rPr>
            </w:pPr>
            <w:r w:rsidRPr="002831E2">
              <w:rPr>
                <w:rFonts w:ascii="Verdana" w:hAnsi="Verdana"/>
                <w:i w:val="0"/>
                <w:iCs w:val="0"/>
                <w:szCs w:val="20"/>
              </w:rPr>
              <w:t xml:space="preserve">Based on what </w:t>
            </w:r>
            <w:r>
              <w:rPr>
                <w:rFonts w:ascii="Verdana" w:hAnsi="Verdana"/>
                <w:i w:val="0"/>
                <w:iCs w:val="0"/>
                <w:szCs w:val="20"/>
              </w:rPr>
              <w:t>you</w:t>
            </w:r>
            <w:r w:rsidRPr="002831E2">
              <w:rPr>
                <w:rFonts w:ascii="Verdana" w:hAnsi="Verdana"/>
                <w:i w:val="0"/>
                <w:iCs w:val="0"/>
                <w:szCs w:val="20"/>
              </w:rPr>
              <w:t xml:space="preserve"> have learned in pre-service training and </w:t>
            </w:r>
            <w:r>
              <w:rPr>
                <w:rFonts w:ascii="Verdana" w:hAnsi="Verdana"/>
                <w:i w:val="0"/>
                <w:iCs w:val="0"/>
                <w:szCs w:val="20"/>
              </w:rPr>
              <w:t>your</w:t>
            </w:r>
            <w:r w:rsidRPr="002831E2">
              <w:rPr>
                <w:rFonts w:ascii="Verdana" w:hAnsi="Verdana"/>
                <w:i w:val="0"/>
                <w:iCs w:val="0"/>
                <w:szCs w:val="20"/>
              </w:rPr>
              <w:t xml:space="preserve"> prior knowledge of </w:t>
            </w:r>
            <w:r>
              <w:rPr>
                <w:rFonts w:ascii="Verdana" w:hAnsi="Verdana"/>
                <w:i w:val="0"/>
                <w:iCs w:val="0"/>
                <w:szCs w:val="20"/>
              </w:rPr>
              <w:t xml:space="preserve">children’s literacy, </w:t>
            </w:r>
            <w:r w:rsidRPr="002831E2">
              <w:rPr>
                <w:rFonts w:ascii="Verdana" w:hAnsi="Verdana"/>
                <w:i w:val="0"/>
                <w:iCs w:val="0"/>
                <w:szCs w:val="20"/>
              </w:rPr>
              <w:t>re</w:t>
            </w:r>
            <w:r>
              <w:rPr>
                <w:rFonts w:ascii="Verdana" w:hAnsi="Verdana"/>
                <w:i w:val="0"/>
                <w:iCs w:val="0"/>
                <w:szCs w:val="20"/>
              </w:rPr>
              <w:t>spond to the following question</w:t>
            </w:r>
            <w:r w:rsidRPr="002831E2">
              <w:rPr>
                <w:rFonts w:ascii="Verdana" w:hAnsi="Verdana"/>
                <w:i w:val="0"/>
                <w:iCs w:val="0"/>
                <w:szCs w:val="20"/>
              </w:rPr>
              <w:t>:</w:t>
            </w:r>
          </w:p>
          <w:p w:rsidR="005C50F9" w:rsidRPr="005C50F9" w:rsidRDefault="005C50F9" w:rsidP="00A5068D">
            <w:pPr>
              <w:pStyle w:val="Activitybull"/>
              <w:numPr>
                <w:ilvl w:val="0"/>
                <w:numId w:val="8"/>
              </w:numPr>
              <w:spacing w:line="240" w:lineRule="auto"/>
              <w:ind w:left="720"/>
              <w:rPr>
                <w:rFonts w:ascii="Verdana" w:hAnsi="Verdana"/>
                <w:i/>
                <w:iCs/>
              </w:rPr>
            </w:pPr>
            <w:r w:rsidRPr="002831E2">
              <w:rPr>
                <w:rFonts w:ascii="Verdana" w:hAnsi="Verdana"/>
                <w:iCs/>
                <w:sz w:val="20"/>
              </w:rPr>
              <w:t>Why is it so important to focus on literacy</w:t>
            </w:r>
            <w:r>
              <w:rPr>
                <w:rFonts w:ascii="Verdana" w:hAnsi="Verdana"/>
                <w:iCs/>
                <w:sz w:val="20"/>
              </w:rPr>
              <w:t xml:space="preserve"> with preschoolers</w:t>
            </w:r>
            <w:r w:rsidRPr="002831E2">
              <w:rPr>
                <w:rFonts w:ascii="Verdana" w:hAnsi="Verdana"/>
                <w:iCs/>
                <w:sz w:val="20"/>
              </w:rPr>
              <w:t>?</w:t>
            </w:r>
          </w:p>
          <w:p w:rsidR="005C50F9" w:rsidRDefault="005C50F9" w:rsidP="005C50F9">
            <w:pPr>
              <w:pStyle w:val="Activitybull"/>
              <w:numPr>
                <w:ilvl w:val="0"/>
                <w:numId w:val="0"/>
              </w:numPr>
              <w:spacing w:line="240" w:lineRule="auto"/>
              <w:ind w:left="720" w:hanging="360"/>
              <w:rPr>
                <w:rFonts w:ascii="Verdana" w:hAnsi="Verdana"/>
                <w:iCs/>
                <w:sz w:val="20"/>
              </w:rPr>
            </w:pPr>
          </w:p>
          <w:p w:rsidR="005C50F9" w:rsidRDefault="005C50F9" w:rsidP="005C50F9">
            <w:pPr>
              <w:pStyle w:val="Activitybull"/>
              <w:numPr>
                <w:ilvl w:val="0"/>
                <w:numId w:val="0"/>
              </w:numPr>
              <w:spacing w:line="240" w:lineRule="auto"/>
              <w:ind w:left="720" w:hanging="360"/>
              <w:rPr>
                <w:rFonts w:ascii="Verdana" w:hAnsi="Verdana"/>
                <w:iCs/>
                <w:sz w:val="20"/>
              </w:rPr>
            </w:pPr>
          </w:p>
          <w:p w:rsidR="005C50F9" w:rsidRDefault="005C50F9" w:rsidP="005C50F9">
            <w:pPr>
              <w:pStyle w:val="Activitybull"/>
              <w:numPr>
                <w:ilvl w:val="0"/>
                <w:numId w:val="0"/>
              </w:numPr>
              <w:spacing w:line="240" w:lineRule="auto"/>
              <w:ind w:left="720" w:hanging="360"/>
              <w:rPr>
                <w:rFonts w:ascii="Verdana" w:hAnsi="Verdana"/>
                <w:iCs/>
                <w:sz w:val="20"/>
              </w:rPr>
            </w:pPr>
          </w:p>
          <w:p w:rsidR="005C50F9" w:rsidRDefault="005C50F9" w:rsidP="005C50F9">
            <w:pPr>
              <w:pStyle w:val="Activitybull"/>
              <w:numPr>
                <w:ilvl w:val="0"/>
                <w:numId w:val="0"/>
              </w:numPr>
              <w:spacing w:line="240" w:lineRule="auto"/>
              <w:ind w:left="720" w:hanging="360"/>
              <w:rPr>
                <w:rFonts w:ascii="Verdana" w:hAnsi="Verdana"/>
                <w:iCs/>
                <w:sz w:val="20"/>
              </w:rPr>
            </w:pPr>
          </w:p>
          <w:p w:rsidR="005C50F9" w:rsidRPr="009E0F6C" w:rsidRDefault="005C50F9" w:rsidP="005C50F9">
            <w:pPr>
              <w:pStyle w:val="Activitybull"/>
              <w:numPr>
                <w:ilvl w:val="0"/>
                <w:numId w:val="0"/>
              </w:numPr>
              <w:spacing w:line="240" w:lineRule="auto"/>
              <w:ind w:left="720" w:hanging="360"/>
              <w:rPr>
                <w:rFonts w:ascii="Verdana" w:hAnsi="Verdana"/>
                <w:i/>
                <w:iCs/>
              </w:rPr>
            </w:pPr>
          </w:p>
          <w:p w:rsidR="005C50F9" w:rsidRDefault="005C50F9" w:rsidP="005C50F9">
            <w:pPr>
              <w:pStyle w:val="script"/>
              <w:rPr>
                <w:rFonts w:ascii="Verdana" w:hAnsi="Verdana"/>
                <w:b/>
                <w:i w:val="0"/>
                <w:iCs w:val="0"/>
              </w:rPr>
            </w:pPr>
          </w:p>
          <w:p w:rsidR="00025071" w:rsidRDefault="00025071" w:rsidP="005C50F9">
            <w:pPr>
              <w:pStyle w:val="script"/>
              <w:rPr>
                <w:rFonts w:ascii="Verdana" w:hAnsi="Verdana"/>
                <w:i w:val="0"/>
                <w:iCs w:val="0"/>
              </w:rPr>
            </w:pPr>
          </w:p>
          <w:p w:rsidR="005C50F9" w:rsidRDefault="00025071" w:rsidP="005C50F9">
            <w:pPr>
              <w:pStyle w:val="script"/>
              <w:rPr>
                <w:rFonts w:ascii="Verdana" w:hAnsi="Verdana"/>
                <w:i w:val="0"/>
                <w:iCs w:val="0"/>
              </w:rPr>
            </w:pPr>
            <w:r>
              <w:rPr>
                <w:rFonts w:ascii="Verdana" w:hAnsi="Verdana"/>
                <w:i w:val="0"/>
                <w:iCs w:val="0"/>
              </w:rPr>
              <w:t>R</w:t>
            </w:r>
            <w:r w:rsidR="005C50F9" w:rsidRPr="009E0F6C">
              <w:rPr>
                <w:rFonts w:ascii="Verdana" w:hAnsi="Verdana"/>
                <w:i w:val="0"/>
                <w:iCs w:val="0"/>
              </w:rPr>
              <w:t>efer to the points in Section II, Chapter 7</w:t>
            </w:r>
            <w:r w:rsidR="005C50F9">
              <w:rPr>
                <w:rFonts w:ascii="Verdana" w:hAnsi="Verdana"/>
                <w:i w:val="0"/>
                <w:iCs w:val="0"/>
              </w:rPr>
              <w:t xml:space="preserve"> – </w:t>
            </w:r>
            <w:r w:rsidR="005C50F9" w:rsidRPr="009E0F6C">
              <w:rPr>
                <w:rFonts w:ascii="Verdana" w:hAnsi="Verdana"/>
                <w:b/>
                <w:i w:val="0"/>
                <w:iCs w:val="0"/>
              </w:rPr>
              <w:t>Why Focus on Literacy</w:t>
            </w:r>
            <w:r w:rsidR="005C50F9">
              <w:rPr>
                <w:rFonts w:ascii="Verdana" w:hAnsi="Verdana"/>
                <w:i w:val="0"/>
                <w:iCs w:val="0"/>
              </w:rPr>
              <w:t xml:space="preserve"> - </w:t>
            </w:r>
            <w:r w:rsidR="005C50F9" w:rsidRPr="009E0F6C">
              <w:rPr>
                <w:rFonts w:ascii="Verdana" w:hAnsi="Verdana"/>
                <w:i w:val="0"/>
                <w:iCs w:val="0"/>
              </w:rPr>
              <w:t xml:space="preserve">of the </w:t>
            </w:r>
            <w:r w:rsidR="005C50F9">
              <w:rPr>
                <w:rFonts w:ascii="Verdana" w:hAnsi="Verdana"/>
                <w:i w:val="0"/>
                <w:iCs w:val="0"/>
              </w:rPr>
              <w:t>Corps member toolkit</w:t>
            </w:r>
            <w:r>
              <w:rPr>
                <w:rFonts w:ascii="Verdana" w:hAnsi="Verdana"/>
                <w:i w:val="0"/>
                <w:iCs w:val="0"/>
              </w:rPr>
              <w:t xml:space="preserve"> to confirm and expand upon your ideas</w:t>
            </w:r>
            <w:r w:rsidR="005C50F9">
              <w:rPr>
                <w:rFonts w:ascii="Verdana" w:hAnsi="Verdana"/>
                <w:i w:val="0"/>
                <w:iCs w:val="0"/>
              </w:rPr>
              <w:t xml:space="preserve">. </w:t>
            </w:r>
          </w:p>
          <w:p w:rsidR="005C50F9" w:rsidRDefault="005C50F9" w:rsidP="005C50F9">
            <w:pPr>
              <w:pStyle w:val="script"/>
              <w:rPr>
                <w:rFonts w:ascii="Verdana" w:hAnsi="Verdana"/>
                <w:i w:val="0"/>
                <w:iCs w:val="0"/>
                <w:szCs w:val="20"/>
              </w:rPr>
            </w:pPr>
          </w:p>
          <w:p w:rsidR="00025071" w:rsidRDefault="00025071" w:rsidP="005C50F9">
            <w:pPr>
              <w:pStyle w:val="script"/>
              <w:rPr>
                <w:rFonts w:ascii="Verdana" w:hAnsi="Verdana"/>
                <w:i w:val="0"/>
                <w:iCs w:val="0"/>
                <w:szCs w:val="20"/>
              </w:rPr>
            </w:pPr>
            <w:r w:rsidRPr="00025071">
              <w:rPr>
                <w:rFonts w:ascii="Verdana" w:hAnsi="Verdana"/>
                <w:i w:val="0"/>
                <w:iCs w:val="0"/>
                <w:szCs w:val="20"/>
              </w:rPr>
              <w:t>Review</w:t>
            </w:r>
            <w:r w:rsidR="005C50F9" w:rsidRPr="00025071">
              <w:rPr>
                <w:rFonts w:ascii="Verdana" w:hAnsi="Verdana"/>
                <w:i w:val="0"/>
                <w:iCs w:val="0"/>
                <w:szCs w:val="20"/>
              </w:rPr>
              <w:t xml:space="preserve"> the</w:t>
            </w:r>
            <w:r w:rsidR="005C50F9">
              <w:rPr>
                <w:rFonts w:ascii="Verdana" w:hAnsi="Verdana"/>
                <w:i w:val="0"/>
                <w:iCs w:val="0"/>
                <w:szCs w:val="20"/>
              </w:rPr>
              <w:t xml:space="preserve"> chart, </w:t>
            </w:r>
            <w:r w:rsidR="005C50F9" w:rsidRPr="009E0F6C">
              <w:rPr>
                <w:rFonts w:ascii="Verdana" w:hAnsi="Verdana"/>
                <w:b/>
                <w:i w:val="0"/>
                <w:iCs w:val="0"/>
                <w:szCs w:val="20"/>
              </w:rPr>
              <w:t>What We Know About Early Literacy</w:t>
            </w:r>
            <w:r w:rsidR="005C50F9">
              <w:rPr>
                <w:rFonts w:ascii="Verdana" w:hAnsi="Verdana"/>
                <w:i w:val="0"/>
                <w:iCs w:val="0"/>
                <w:szCs w:val="20"/>
              </w:rPr>
              <w:t xml:space="preserve"> in Section II, Chapter 7 of the Corps member toolkit. </w:t>
            </w:r>
          </w:p>
          <w:p w:rsidR="00025071" w:rsidRDefault="00025071" w:rsidP="005C50F9">
            <w:pPr>
              <w:pStyle w:val="script"/>
              <w:rPr>
                <w:rFonts w:ascii="Verdana" w:hAnsi="Verdana"/>
                <w:i w:val="0"/>
                <w:iCs w:val="0"/>
                <w:szCs w:val="20"/>
              </w:rPr>
            </w:pPr>
          </w:p>
          <w:p w:rsidR="005C50F9" w:rsidRDefault="005C50F9" w:rsidP="005C50F9">
            <w:pPr>
              <w:pStyle w:val="script"/>
              <w:rPr>
                <w:rFonts w:ascii="Verdana" w:hAnsi="Verdana"/>
                <w:i w:val="0"/>
                <w:iCs w:val="0"/>
                <w:szCs w:val="20"/>
              </w:rPr>
            </w:pPr>
            <w:r>
              <w:rPr>
                <w:rFonts w:ascii="Verdana" w:hAnsi="Verdana"/>
                <w:i w:val="0"/>
                <w:iCs w:val="0"/>
                <w:szCs w:val="20"/>
              </w:rPr>
              <w:t xml:space="preserve">Next review the chart </w:t>
            </w:r>
            <w:r>
              <w:rPr>
                <w:rFonts w:ascii="Verdana" w:hAnsi="Verdana"/>
                <w:b/>
                <w:i w:val="0"/>
                <w:iCs w:val="0"/>
                <w:szCs w:val="20"/>
              </w:rPr>
              <w:t xml:space="preserve">Learning to Read and Write. </w:t>
            </w:r>
            <w:r w:rsidR="00025071" w:rsidRPr="00025071">
              <w:rPr>
                <w:rFonts w:ascii="Verdana" w:hAnsi="Verdana"/>
                <w:i w:val="0"/>
                <w:iCs w:val="0"/>
                <w:szCs w:val="20"/>
              </w:rPr>
              <w:t>Using</w:t>
            </w:r>
            <w:r w:rsidR="00025071">
              <w:rPr>
                <w:rFonts w:ascii="Verdana" w:hAnsi="Verdana"/>
                <w:b/>
                <w:i w:val="0"/>
                <w:iCs w:val="0"/>
                <w:szCs w:val="20"/>
              </w:rPr>
              <w:t xml:space="preserve"> </w:t>
            </w:r>
            <w:r>
              <w:rPr>
                <w:rFonts w:ascii="Verdana" w:hAnsi="Verdana"/>
                <w:b/>
                <w:i w:val="0"/>
                <w:iCs w:val="0"/>
                <w:szCs w:val="20"/>
              </w:rPr>
              <w:t xml:space="preserve">Session Plan 2 </w:t>
            </w:r>
            <w:r>
              <w:rPr>
                <w:rFonts w:ascii="Verdana" w:hAnsi="Verdana"/>
                <w:i w:val="0"/>
                <w:iCs w:val="0"/>
                <w:szCs w:val="20"/>
              </w:rPr>
              <w:t xml:space="preserve">complete the following: </w:t>
            </w:r>
          </w:p>
          <w:p w:rsidR="005C50F9" w:rsidRDefault="005C50F9" w:rsidP="00025071">
            <w:pPr>
              <w:pStyle w:val="bullets"/>
              <w:numPr>
                <w:ilvl w:val="0"/>
                <w:numId w:val="9"/>
              </w:numPr>
              <w:tabs>
                <w:tab w:val="num" w:pos="720"/>
              </w:tabs>
              <w:rPr>
                <w:rFonts w:ascii="Verdana" w:hAnsi="Verdana"/>
                <w:sz w:val="20"/>
                <w:szCs w:val="20"/>
              </w:rPr>
            </w:pPr>
            <w:r w:rsidRPr="00025071">
              <w:rPr>
                <w:rFonts w:ascii="Verdana" w:hAnsi="Verdana"/>
                <w:sz w:val="20"/>
                <w:szCs w:val="20"/>
              </w:rPr>
              <w:t xml:space="preserve">Review the purpose statements of each of the session elements and activities and find the activities that support </w:t>
            </w:r>
            <w:r w:rsidR="00025071" w:rsidRPr="00025071">
              <w:rPr>
                <w:rFonts w:ascii="Verdana" w:hAnsi="Verdana"/>
                <w:sz w:val="20"/>
                <w:szCs w:val="20"/>
              </w:rPr>
              <w:t>each</w:t>
            </w:r>
            <w:r w:rsidRPr="00025071">
              <w:rPr>
                <w:rFonts w:ascii="Verdana" w:hAnsi="Verdana"/>
                <w:sz w:val="20"/>
                <w:szCs w:val="20"/>
              </w:rPr>
              <w:t xml:space="preserve"> “essential activity”</w:t>
            </w:r>
            <w:r w:rsidR="00025071" w:rsidRPr="00025071">
              <w:rPr>
                <w:rFonts w:ascii="Verdana" w:hAnsi="Verdana"/>
                <w:sz w:val="20"/>
                <w:szCs w:val="20"/>
              </w:rPr>
              <w:t xml:space="preserve"> listed in the chart, </w:t>
            </w:r>
            <w:proofErr w:type="gramStart"/>
            <w:r w:rsidR="00025071" w:rsidRPr="00025071">
              <w:rPr>
                <w:rFonts w:ascii="Verdana" w:hAnsi="Verdana"/>
                <w:sz w:val="20"/>
                <w:szCs w:val="20"/>
              </w:rPr>
              <w:t>Learning</w:t>
            </w:r>
            <w:proofErr w:type="gramEnd"/>
            <w:r w:rsidR="00025071" w:rsidRPr="00025071">
              <w:rPr>
                <w:rFonts w:ascii="Verdana" w:hAnsi="Verdana"/>
                <w:sz w:val="20"/>
                <w:szCs w:val="20"/>
              </w:rPr>
              <w:t xml:space="preserve"> to Read and Write in the Corps Member Toolkit</w:t>
            </w:r>
            <w:r w:rsidRPr="00025071">
              <w:rPr>
                <w:rFonts w:ascii="Verdana" w:hAnsi="Verdana"/>
                <w:sz w:val="20"/>
                <w:szCs w:val="20"/>
              </w:rPr>
              <w:t xml:space="preserve">. Record your ideas </w:t>
            </w:r>
            <w:r w:rsidR="00025071">
              <w:rPr>
                <w:rFonts w:ascii="Verdana" w:hAnsi="Verdana"/>
                <w:sz w:val="20"/>
                <w:szCs w:val="20"/>
              </w:rPr>
              <w:t>below:</w:t>
            </w:r>
          </w:p>
          <w:p w:rsidR="00025071" w:rsidRDefault="00025071" w:rsidP="00025071">
            <w:pPr>
              <w:pStyle w:val="bullets"/>
              <w:numPr>
                <w:ilvl w:val="0"/>
                <w:numId w:val="3"/>
              </w:numPr>
              <w:tabs>
                <w:tab w:val="clear" w:pos="360"/>
                <w:tab w:val="num" w:pos="0"/>
                <w:tab w:val="num" w:pos="720"/>
              </w:tabs>
              <w:ind w:left="720"/>
              <w:rPr>
                <w:rFonts w:ascii="Verdana" w:hAnsi="Verdana"/>
                <w:sz w:val="20"/>
                <w:szCs w:val="20"/>
              </w:rPr>
            </w:pPr>
            <w:r>
              <w:rPr>
                <w:rFonts w:ascii="Verdana" w:hAnsi="Verdana"/>
                <w:sz w:val="20"/>
                <w:szCs w:val="20"/>
              </w:rPr>
              <w:t>Welcome</w:t>
            </w:r>
          </w:p>
          <w:p w:rsidR="00025071" w:rsidRDefault="00025071" w:rsidP="00025071">
            <w:pPr>
              <w:pStyle w:val="bullets"/>
              <w:numPr>
                <w:ilvl w:val="0"/>
                <w:numId w:val="0"/>
              </w:numPr>
              <w:tabs>
                <w:tab w:val="num" w:pos="720"/>
              </w:tabs>
              <w:ind w:left="360" w:hanging="360"/>
              <w:rPr>
                <w:rFonts w:ascii="Verdana" w:hAnsi="Verdana"/>
                <w:sz w:val="20"/>
                <w:szCs w:val="20"/>
              </w:rPr>
            </w:pPr>
          </w:p>
          <w:p w:rsidR="00025071" w:rsidRDefault="00025071" w:rsidP="00025071">
            <w:pPr>
              <w:pStyle w:val="bullets"/>
              <w:numPr>
                <w:ilvl w:val="0"/>
                <w:numId w:val="0"/>
              </w:numPr>
              <w:tabs>
                <w:tab w:val="num" w:pos="720"/>
              </w:tabs>
              <w:ind w:left="360" w:hanging="360"/>
              <w:rPr>
                <w:rFonts w:ascii="Verdana" w:hAnsi="Verdana"/>
                <w:sz w:val="20"/>
                <w:szCs w:val="20"/>
              </w:rPr>
            </w:pPr>
          </w:p>
          <w:p w:rsidR="00025071" w:rsidRDefault="00025071" w:rsidP="00025071">
            <w:pPr>
              <w:pStyle w:val="bullets"/>
              <w:numPr>
                <w:ilvl w:val="0"/>
                <w:numId w:val="3"/>
              </w:numPr>
              <w:tabs>
                <w:tab w:val="clear" w:pos="360"/>
                <w:tab w:val="num" w:pos="0"/>
                <w:tab w:val="num" w:pos="720"/>
              </w:tabs>
              <w:ind w:left="720"/>
              <w:rPr>
                <w:rFonts w:ascii="Verdana" w:hAnsi="Verdana"/>
                <w:sz w:val="20"/>
                <w:szCs w:val="20"/>
              </w:rPr>
            </w:pPr>
            <w:smartTag w:uri="urn:schemas-microsoft-com:office:smarttags" w:element="City">
              <w:smartTag w:uri="urn:schemas-microsoft-com:office:smarttags" w:element="place">
                <w:r>
                  <w:rPr>
                    <w:rFonts w:ascii="Verdana" w:hAnsi="Verdana"/>
                    <w:sz w:val="20"/>
                    <w:szCs w:val="20"/>
                  </w:rPr>
                  <w:t>Reading</w:t>
                </w:r>
              </w:smartTag>
            </w:smartTag>
          </w:p>
          <w:p w:rsidR="00025071" w:rsidRDefault="00025071" w:rsidP="00025071">
            <w:pPr>
              <w:pStyle w:val="bullets"/>
              <w:numPr>
                <w:ilvl w:val="0"/>
                <w:numId w:val="0"/>
              </w:numPr>
              <w:tabs>
                <w:tab w:val="num" w:pos="720"/>
              </w:tabs>
              <w:ind w:left="360" w:hanging="360"/>
              <w:rPr>
                <w:rFonts w:ascii="Verdana" w:hAnsi="Verdana"/>
                <w:sz w:val="20"/>
                <w:szCs w:val="20"/>
              </w:rPr>
            </w:pPr>
          </w:p>
          <w:p w:rsidR="00025071" w:rsidRDefault="00025071" w:rsidP="00025071">
            <w:pPr>
              <w:pStyle w:val="bullets"/>
              <w:numPr>
                <w:ilvl w:val="0"/>
                <w:numId w:val="0"/>
              </w:numPr>
              <w:tabs>
                <w:tab w:val="num" w:pos="720"/>
              </w:tabs>
              <w:ind w:left="360" w:hanging="360"/>
              <w:rPr>
                <w:rFonts w:ascii="Verdana" w:hAnsi="Verdana"/>
                <w:sz w:val="20"/>
                <w:szCs w:val="20"/>
              </w:rPr>
            </w:pPr>
          </w:p>
          <w:p w:rsidR="00025071" w:rsidRDefault="00025071" w:rsidP="00025071">
            <w:pPr>
              <w:pStyle w:val="bullets"/>
              <w:numPr>
                <w:ilvl w:val="0"/>
                <w:numId w:val="3"/>
              </w:numPr>
              <w:tabs>
                <w:tab w:val="clear" w:pos="360"/>
                <w:tab w:val="num" w:pos="0"/>
                <w:tab w:val="num" w:pos="720"/>
              </w:tabs>
              <w:ind w:left="720"/>
              <w:rPr>
                <w:rFonts w:ascii="Verdana" w:hAnsi="Verdana"/>
                <w:sz w:val="20"/>
                <w:szCs w:val="20"/>
              </w:rPr>
            </w:pPr>
            <w:r>
              <w:rPr>
                <w:rFonts w:ascii="Verdana" w:hAnsi="Verdana"/>
                <w:sz w:val="20"/>
                <w:szCs w:val="20"/>
              </w:rPr>
              <w:t>Circle Time</w:t>
            </w:r>
          </w:p>
          <w:p w:rsidR="00025071" w:rsidRDefault="00025071" w:rsidP="00025071">
            <w:pPr>
              <w:pStyle w:val="bullets"/>
              <w:numPr>
                <w:ilvl w:val="0"/>
                <w:numId w:val="0"/>
              </w:numPr>
              <w:tabs>
                <w:tab w:val="num" w:pos="720"/>
              </w:tabs>
              <w:ind w:left="360" w:hanging="360"/>
              <w:rPr>
                <w:rFonts w:ascii="Verdana" w:hAnsi="Verdana"/>
                <w:sz w:val="20"/>
                <w:szCs w:val="20"/>
              </w:rPr>
            </w:pPr>
          </w:p>
          <w:p w:rsidR="00025071" w:rsidRDefault="00025071" w:rsidP="00025071">
            <w:pPr>
              <w:pStyle w:val="bullets"/>
              <w:numPr>
                <w:ilvl w:val="0"/>
                <w:numId w:val="0"/>
              </w:numPr>
              <w:tabs>
                <w:tab w:val="num" w:pos="720"/>
              </w:tabs>
              <w:ind w:left="360" w:hanging="360"/>
              <w:rPr>
                <w:rFonts w:ascii="Verdana" w:hAnsi="Verdana"/>
                <w:sz w:val="20"/>
                <w:szCs w:val="20"/>
              </w:rPr>
            </w:pPr>
          </w:p>
          <w:p w:rsidR="00025071" w:rsidRDefault="00025071" w:rsidP="00025071">
            <w:pPr>
              <w:pStyle w:val="bullets"/>
              <w:numPr>
                <w:ilvl w:val="0"/>
                <w:numId w:val="3"/>
              </w:numPr>
              <w:tabs>
                <w:tab w:val="clear" w:pos="360"/>
                <w:tab w:val="num" w:pos="0"/>
                <w:tab w:val="num" w:pos="720"/>
              </w:tabs>
              <w:ind w:left="720"/>
              <w:rPr>
                <w:rFonts w:ascii="Verdana" w:hAnsi="Verdana"/>
                <w:sz w:val="20"/>
                <w:szCs w:val="20"/>
              </w:rPr>
            </w:pPr>
            <w:r>
              <w:rPr>
                <w:rFonts w:ascii="Verdana" w:hAnsi="Verdana"/>
                <w:sz w:val="20"/>
                <w:szCs w:val="20"/>
              </w:rPr>
              <w:t>Introduction of Center Time Activities</w:t>
            </w:r>
          </w:p>
          <w:p w:rsidR="00025071" w:rsidRDefault="00025071" w:rsidP="00025071">
            <w:pPr>
              <w:pStyle w:val="bullets"/>
              <w:numPr>
                <w:ilvl w:val="0"/>
                <w:numId w:val="0"/>
              </w:numPr>
              <w:tabs>
                <w:tab w:val="num" w:pos="720"/>
              </w:tabs>
              <w:ind w:left="360" w:hanging="360"/>
              <w:rPr>
                <w:rFonts w:ascii="Verdana" w:hAnsi="Verdana"/>
                <w:sz w:val="20"/>
                <w:szCs w:val="20"/>
              </w:rPr>
            </w:pPr>
          </w:p>
          <w:p w:rsidR="00025071" w:rsidRDefault="00025071" w:rsidP="00025071">
            <w:pPr>
              <w:pStyle w:val="bullets"/>
              <w:numPr>
                <w:ilvl w:val="0"/>
                <w:numId w:val="0"/>
              </w:numPr>
              <w:tabs>
                <w:tab w:val="num" w:pos="720"/>
              </w:tabs>
              <w:ind w:left="360" w:hanging="360"/>
              <w:rPr>
                <w:rFonts w:ascii="Verdana" w:hAnsi="Verdana"/>
                <w:sz w:val="20"/>
                <w:szCs w:val="20"/>
              </w:rPr>
            </w:pPr>
          </w:p>
          <w:p w:rsidR="00025071" w:rsidRDefault="00025071" w:rsidP="00025071">
            <w:pPr>
              <w:pStyle w:val="bullets"/>
              <w:numPr>
                <w:ilvl w:val="0"/>
                <w:numId w:val="3"/>
              </w:numPr>
              <w:tabs>
                <w:tab w:val="clear" w:pos="360"/>
                <w:tab w:val="num" w:pos="0"/>
                <w:tab w:val="num" w:pos="720"/>
              </w:tabs>
              <w:ind w:left="720"/>
              <w:rPr>
                <w:rFonts w:ascii="Verdana" w:hAnsi="Verdana"/>
                <w:sz w:val="20"/>
                <w:szCs w:val="20"/>
              </w:rPr>
            </w:pPr>
            <w:r>
              <w:rPr>
                <w:rFonts w:ascii="Verdana" w:hAnsi="Verdana"/>
                <w:sz w:val="20"/>
                <w:szCs w:val="20"/>
              </w:rPr>
              <w:t>Let’s Find Out About It</w:t>
            </w:r>
          </w:p>
          <w:p w:rsidR="00025071" w:rsidRDefault="00025071" w:rsidP="00025071">
            <w:pPr>
              <w:pStyle w:val="bullets"/>
              <w:numPr>
                <w:ilvl w:val="0"/>
                <w:numId w:val="0"/>
              </w:numPr>
              <w:tabs>
                <w:tab w:val="num" w:pos="720"/>
              </w:tabs>
              <w:ind w:left="360" w:hanging="360"/>
              <w:rPr>
                <w:rFonts w:ascii="Verdana" w:hAnsi="Verdana"/>
                <w:sz w:val="20"/>
                <w:szCs w:val="20"/>
              </w:rPr>
            </w:pPr>
          </w:p>
          <w:p w:rsidR="00025071" w:rsidRDefault="00025071" w:rsidP="00025071">
            <w:pPr>
              <w:pStyle w:val="bullets"/>
              <w:numPr>
                <w:ilvl w:val="0"/>
                <w:numId w:val="0"/>
              </w:numPr>
              <w:tabs>
                <w:tab w:val="num" w:pos="720"/>
              </w:tabs>
              <w:ind w:left="360" w:hanging="360"/>
              <w:rPr>
                <w:rFonts w:ascii="Verdana" w:hAnsi="Verdana"/>
                <w:sz w:val="20"/>
                <w:szCs w:val="20"/>
              </w:rPr>
            </w:pPr>
          </w:p>
          <w:p w:rsidR="00025071" w:rsidRDefault="00025071" w:rsidP="00025071">
            <w:pPr>
              <w:pStyle w:val="bullets"/>
              <w:numPr>
                <w:ilvl w:val="0"/>
                <w:numId w:val="3"/>
              </w:numPr>
              <w:tabs>
                <w:tab w:val="clear" w:pos="360"/>
                <w:tab w:val="num" w:pos="0"/>
                <w:tab w:val="num" w:pos="720"/>
              </w:tabs>
              <w:ind w:left="720"/>
              <w:rPr>
                <w:rFonts w:ascii="Verdana" w:hAnsi="Verdana"/>
                <w:sz w:val="20"/>
                <w:szCs w:val="20"/>
              </w:rPr>
            </w:pPr>
            <w:r>
              <w:rPr>
                <w:rFonts w:ascii="Verdana" w:hAnsi="Verdana"/>
                <w:sz w:val="20"/>
                <w:szCs w:val="20"/>
              </w:rPr>
              <w:t>Center Time</w:t>
            </w:r>
          </w:p>
          <w:p w:rsidR="00025071" w:rsidRDefault="00025071" w:rsidP="00025071">
            <w:pPr>
              <w:pStyle w:val="bullets"/>
              <w:numPr>
                <w:ilvl w:val="0"/>
                <w:numId w:val="0"/>
              </w:numPr>
              <w:tabs>
                <w:tab w:val="num" w:pos="720"/>
              </w:tabs>
              <w:ind w:left="360" w:hanging="360"/>
              <w:rPr>
                <w:rFonts w:ascii="Verdana" w:hAnsi="Verdana"/>
                <w:sz w:val="20"/>
                <w:szCs w:val="20"/>
              </w:rPr>
            </w:pPr>
          </w:p>
          <w:p w:rsidR="00025071" w:rsidRDefault="00025071" w:rsidP="00025071">
            <w:pPr>
              <w:pStyle w:val="bullets"/>
              <w:numPr>
                <w:ilvl w:val="0"/>
                <w:numId w:val="0"/>
              </w:numPr>
              <w:tabs>
                <w:tab w:val="num" w:pos="720"/>
              </w:tabs>
              <w:ind w:left="360" w:hanging="360"/>
              <w:rPr>
                <w:rFonts w:ascii="Verdana" w:hAnsi="Verdana"/>
                <w:sz w:val="20"/>
                <w:szCs w:val="20"/>
              </w:rPr>
            </w:pPr>
          </w:p>
          <w:p w:rsidR="00025071" w:rsidRDefault="00025071" w:rsidP="00025071">
            <w:pPr>
              <w:pStyle w:val="bullets"/>
              <w:numPr>
                <w:ilvl w:val="0"/>
                <w:numId w:val="3"/>
              </w:numPr>
              <w:tabs>
                <w:tab w:val="clear" w:pos="360"/>
                <w:tab w:val="num" w:pos="0"/>
                <w:tab w:val="num" w:pos="720"/>
              </w:tabs>
              <w:ind w:left="720"/>
              <w:rPr>
                <w:rFonts w:ascii="Verdana" w:hAnsi="Verdana"/>
                <w:sz w:val="20"/>
                <w:szCs w:val="20"/>
              </w:rPr>
            </w:pPr>
            <w:r>
              <w:rPr>
                <w:rFonts w:ascii="Verdana" w:hAnsi="Verdana"/>
                <w:sz w:val="20"/>
                <w:szCs w:val="20"/>
              </w:rPr>
              <w:t>Sharing &amp; Goodbye</w:t>
            </w:r>
          </w:p>
          <w:p w:rsidR="00025071" w:rsidRDefault="00025071" w:rsidP="00025071">
            <w:pPr>
              <w:pStyle w:val="bullets"/>
              <w:numPr>
                <w:ilvl w:val="0"/>
                <w:numId w:val="0"/>
              </w:numPr>
              <w:tabs>
                <w:tab w:val="num" w:pos="720"/>
              </w:tabs>
              <w:ind w:left="360" w:hanging="360"/>
              <w:rPr>
                <w:rFonts w:ascii="Verdana" w:hAnsi="Verdana"/>
                <w:sz w:val="20"/>
                <w:szCs w:val="20"/>
              </w:rPr>
            </w:pPr>
          </w:p>
          <w:p w:rsidR="00025071" w:rsidRPr="00025071" w:rsidRDefault="00025071" w:rsidP="00025071">
            <w:pPr>
              <w:pStyle w:val="bullets"/>
              <w:numPr>
                <w:ilvl w:val="0"/>
                <w:numId w:val="0"/>
              </w:numPr>
              <w:tabs>
                <w:tab w:val="num" w:pos="720"/>
              </w:tabs>
              <w:ind w:left="360" w:hanging="360"/>
              <w:rPr>
                <w:rFonts w:ascii="Verdana" w:hAnsi="Verdana"/>
                <w:sz w:val="20"/>
                <w:szCs w:val="20"/>
              </w:rPr>
            </w:pPr>
          </w:p>
          <w:p w:rsidR="005C50F9" w:rsidRPr="00025071" w:rsidRDefault="005C50F9" w:rsidP="00A5068D">
            <w:pPr>
              <w:pStyle w:val="bullets"/>
              <w:numPr>
                <w:ilvl w:val="0"/>
                <w:numId w:val="9"/>
              </w:numPr>
              <w:tabs>
                <w:tab w:val="clear" w:pos="360"/>
              </w:tabs>
              <w:rPr>
                <w:rFonts w:ascii="Verdana" w:hAnsi="Verdana"/>
                <w:sz w:val="20"/>
                <w:szCs w:val="20"/>
              </w:rPr>
            </w:pPr>
            <w:r w:rsidRPr="00025071">
              <w:rPr>
                <w:rFonts w:ascii="Verdana" w:hAnsi="Verdana"/>
                <w:sz w:val="20"/>
                <w:szCs w:val="20"/>
              </w:rPr>
              <w:t xml:space="preserve">Review the strategies noted in the chart, Strategies to Support Language and Literacy Development chart in Section II, Chapter 7 of the Corps member toolkit and record ideas about how Jumpstart sessions incorporate these strategies. </w:t>
            </w:r>
          </w:p>
          <w:p w:rsidR="005C50F9" w:rsidRDefault="005C50F9" w:rsidP="005C50F9">
            <w:pPr>
              <w:pStyle w:val="bullets"/>
              <w:numPr>
                <w:ilvl w:val="0"/>
                <w:numId w:val="0"/>
              </w:numPr>
              <w:ind w:left="360" w:hanging="360"/>
              <w:rPr>
                <w:rFonts w:ascii="Verdana" w:hAnsi="Verdana"/>
                <w:iCs/>
                <w:sz w:val="20"/>
              </w:rPr>
            </w:pPr>
          </w:p>
          <w:p w:rsidR="005C50F9" w:rsidRDefault="005C50F9" w:rsidP="005C50F9">
            <w:pPr>
              <w:pStyle w:val="bullets"/>
              <w:numPr>
                <w:ilvl w:val="0"/>
                <w:numId w:val="0"/>
              </w:numPr>
              <w:rPr>
                <w:rFonts w:ascii="Verdana" w:hAnsi="Verdana"/>
                <w:iCs/>
                <w:sz w:val="20"/>
              </w:rPr>
            </w:pPr>
            <w:r>
              <w:rPr>
                <w:rFonts w:ascii="Verdana" w:hAnsi="Verdana"/>
                <w:iCs/>
                <w:sz w:val="20"/>
              </w:rPr>
              <w:t xml:space="preserve">Note: </w:t>
            </w:r>
            <w:r w:rsidR="00025071">
              <w:rPr>
                <w:rFonts w:ascii="Verdana" w:hAnsi="Verdana"/>
                <w:iCs/>
                <w:sz w:val="20"/>
              </w:rPr>
              <w:t xml:space="preserve">Some </w:t>
            </w:r>
            <w:r>
              <w:rPr>
                <w:rFonts w:ascii="Verdana" w:hAnsi="Verdana"/>
                <w:iCs/>
                <w:sz w:val="20"/>
              </w:rPr>
              <w:t>terms used to describe children’s early literacy skills and strategies adults use to support those skills have changed recently. “Linguistic awareness” is related to the Jumpstart domain of phonological awareness and the skill of rhyme awareness. The “alphabetic principle” is highlighted in Jumpstart as alphabet knowledge, and “exposure to and concepts of print” falls under Jumpstart’s domain of books and print knowledge.</w:t>
            </w:r>
          </w:p>
          <w:p w:rsidR="00674E61" w:rsidRPr="00AF2328" w:rsidRDefault="00674E61" w:rsidP="00025071">
            <w:pPr>
              <w:pStyle w:val="script"/>
              <w:rPr>
                <w:rFonts w:ascii="Verdana" w:hAnsi="Verdana"/>
                <w:szCs w:val="20"/>
              </w:rPr>
            </w:pPr>
          </w:p>
        </w:tc>
      </w:tr>
      <w:tr w:rsidR="003141B9" w:rsidRPr="00AF2328" w:rsidTr="00A5068D">
        <w:trPr>
          <w:trHeight w:val="2625"/>
        </w:trPr>
        <w:tc>
          <w:tcPr>
            <w:tcW w:w="1094" w:type="dxa"/>
            <w:shd w:val="clear" w:color="auto" w:fill="auto"/>
          </w:tcPr>
          <w:p w:rsidR="003141B9" w:rsidRDefault="003141B9">
            <w:pPr>
              <w:jc w:val="center"/>
              <w:rPr>
                <w:sz w:val="20"/>
                <w:szCs w:val="20"/>
              </w:rPr>
            </w:pPr>
            <w:r>
              <w:rPr>
                <w:sz w:val="20"/>
                <w:szCs w:val="20"/>
              </w:rPr>
              <w:lastRenderedPageBreak/>
              <w:t>10 min.</w:t>
            </w:r>
          </w:p>
          <w:p w:rsidR="003141B9" w:rsidRPr="00AF2328" w:rsidRDefault="003141B9">
            <w:pPr>
              <w:jc w:val="center"/>
              <w:rPr>
                <w:sz w:val="20"/>
                <w:szCs w:val="20"/>
              </w:rPr>
            </w:pPr>
            <w:r w:rsidRPr="00AF2328">
              <w:rPr>
                <w:sz w:val="20"/>
                <w:szCs w:val="20"/>
              </w:rPr>
              <w:t></w:t>
            </w:r>
          </w:p>
        </w:tc>
        <w:tc>
          <w:tcPr>
            <w:tcW w:w="8554" w:type="dxa"/>
            <w:shd w:val="clear" w:color="auto" w:fill="auto"/>
          </w:tcPr>
          <w:p w:rsidR="005830B1" w:rsidRDefault="005830B1" w:rsidP="003141B9">
            <w:pPr>
              <w:pStyle w:val="script"/>
              <w:rPr>
                <w:rFonts w:ascii="Verdana" w:hAnsi="Verdana"/>
                <w:b/>
                <w:i w:val="0"/>
                <w:iCs w:val="0"/>
                <w:szCs w:val="20"/>
              </w:rPr>
            </w:pPr>
          </w:p>
          <w:p w:rsidR="003141B9" w:rsidRDefault="003141B9" w:rsidP="003141B9">
            <w:pPr>
              <w:pStyle w:val="script"/>
              <w:rPr>
                <w:rFonts w:ascii="Verdana" w:hAnsi="Verdana"/>
                <w:i w:val="0"/>
                <w:iCs w:val="0"/>
                <w:szCs w:val="20"/>
              </w:rPr>
            </w:pPr>
            <w:r w:rsidRPr="00AA015A">
              <w:rPr>
                <w:rFonts w:ascii="Verdana" w:hAnsi="Verdana"/>
                <w:b/>
                <w:i w:val="0"/>
                <w:iCs w:val="0"/>
                <w:szCs w:val="20"/>
              </w:rPr>
              <w:t xml:space="preserve">Stages of Emergent </w:t>
            </w:r>
            <w:smartTag w:uri="urn:schemas-microsoft-com:office:smarttags" w:element="City">
              <w:smartTag w:uri="urn:schemas-microsoft-com:office:smarttags" w:element="place">
                <w:r w:rsidRPr="00AA015A">
                  <w:rPr>
                    <w:rFonts w:ascii="Verdana" w:hAnsi="Verdana"/>
                    <w:b/>
                    <w:i w:val="0"/>
                    <w:iCs w:val="0"/>
                    <w:szCs w:val="20"/>
                  </w:rPr>
                  <w:t>Reading</w:t>
                </w:r>
              </w:smartTag>
            </w:smartTag>
            <w:r>
              <w:rPr>
                <w:rFonts w:ascii="Verdana" w:hAnsi="Verdana"/>
                <w:i w:val="0"/>
                <w:iCs w:val="0"/>
                <w:szCs w:val="20"/>
              </w:rPr>
              <w:t xml:space="preserve"> </w:t>
            </w:r>
          </w:p>
          <w:p w:rsidR="003141B9" w:rsidRPr="0084167C" w:rsidRDefault="00F05E94" w:rsidP="003141B9">
            <w:pPr>
              <w:pStyle w:val="script"/>
              <w:rPr>
                <w:rFonts w:ascii="Verdana" w:hAnsi="Verdana"/>
                <w:i w:val="0"/>
                <w:iCs w:val="0"/>
                <w:szCs w:val="20"/>
              </w:rPr>
            </w:pPr>
            <w:r>
              <w:rPr>
                <w:rFonts w:ascii="Verdana" w:hAnsi="Verdana"/>
                <w:i w:val="0"/>
                <w:iCs w:val="0"/>
                <w:szCs w:val="20"/>
              </w:rPr>
              <w:t xml:space="preserve">Remember that in the </w:t>
            </w:r>
            <w:r w:rsidR="003141B9" w:rsidRPr="0084167C">
              <w:rPr>
                <w:rFonts w:ascii="Verdana" w:hAnsi="Verdana"/>
                <w:i w:val="0"/>
                <w:iCs w:val="0"/>
                <w:szCs w:val="20"/>
              </w:rPr>
              <w:t xml:space="preserve">Jumpstart Session training </w:t>
            </w:r>
            <w:r>
              <w:rPr>
                <w:rFonts w:ascii="Verdana" w:hAnsi="Verdana"/>
                <w:i w:val="0"/>
                <w:iCs w:val="0"/>
                <w:szCs w:val="20"/>
              </w:rPr>
              <w:t xml:space="preserve">during the discussion about learning </w:t>
            </w:r>
            <w:r w:rsidR="003141B9" w:rsidRPr="0084167C">
              <w:rPr>
                <w:rFonts w:ascii="Verdana" w:hAnsi="Verdana"/>
                <w:i w:val="0"/>
                <w:iCs w:val="0"/>
                <w:szCs w:val="20"/>
              </w:rPr>
              <w:t>how to make a pizza</w:t>
            </w:r>
            <w:r>
              <w:rPr>
                <w:rFonts w:ascii="Verdana" w:hAnsi="Verdana"/>
                <w:i w:val="0"/>
                <w:iCs w:val="0"/>
                <w:szCs w:val="20"/>
              </w:rPr>
              <w:t xml:space="preserve">, we concluded that: </w:t>
            </w:r>
            <w:r w:rsidR="003141B9" w:rsidRPr="0084167C">
              <w:rPr>
                <w:rFonts w:ascii="Verdana" w:hAnsi="Verdana"/>
                <w:i w:val="0"/>
                <w:iCs w:val="0"/>
                <w:szCs w:val="20"/>
              </w:rPr>
              <w:t xml:space="preserve">  </w:t>
            </w:r>
          </w:p>
          <w:p w:rsidR="003141B9" w:rsidRPr="0084167C" w:rsidRDefault="003141B9" w:rsidP="003141B9">
            <w:pPr>
              <w:pStyle w:val="bullets"/>
              <w:numPr>
                <w:ilvl w:val="0"/>
                <w:numId w:val="11"/>
              </w:numPr>
              <w:rPr>
                <w:rFonts w:ascii="Verdana" w:hAnsi="Verdana"/>
                <w:sz w:val="20"/>
              </w:rPr>
            </w:pPr>
            <w:r w:rsidRPr="0084167C">
              <w:rPr>
                <w:rFonts w:ascii="Verdana" w:hAnsi="Verdana"/>
                <w:sz w:val="20"/>
              </w:rPr>
              <w:t xml:space="preserve">Learning is sequential: You need a foundation in </w:t>
            </w:r>
            <w:r>
              <w:rPr>
                <w:rFonts w:ascii="Verdana" w:hAnsi="Verdana"/>
                <w:sz w:val="20"/>
              </w:rPr>
              <w:t xml:space="preserve">basic </w:t>
            </w:r>
            <w:r w:rsidRPr="0084167C">
              <w:rPr>
                <w:rFonts w:ascii="Verdana" w:hAnsi="Verdana"/>
                <w:sz w:val="20"/>
              </w:rPr>
              <w:t xml:space="preserve">skills and concepts in order to successfully gain new knowledge. </w:t>
            </w:r>
          </w:p>
          <w:p w:rsidR="003141B9" w:rsidRPr="0084167C" w:rsidRDefault="003141B9" w:rsidP="003141B9">
            <w:pPr>
              <w:pStyle w:val="bullets"/>
              <w:numPr>
                <w:ilvl w:val="0"/>
                <w:numId w:val="11"/>
              </w:numPr>
              <w:rPr>
                <w:rFonts w:ascii="Verdana" w:hAnsi="Verdana"/>
                <w:sz w:val="20"/>
              </w:rPr>
            </w:pPr>
            <w:r w:rsidRPr="0084167C">
              <w:rPr>
                <w:rFonts w:ascii="Verdana" w:hAnsi="Verdana"/>
                <w:sz w:val="20"/>
              </w:rPr>
              <w:t>It takes a lot of practice to build both skills and confidence.</w:t>
            </w:r>
          </w:p>
          <w:p w:rsidR="003141B9" w:rsidRPr="0084167C" w:rsidRDefault="003141B9" w:rsidP="003141B9">
            <w:pPr>
              <w:pStyle w:val="bullets"/>
              <w:numPr>
                <w:ilvl w:val="0"/>
                <w:numId w:val="11"/>
              </w:numPr>
              <w:rPr>
                <w:rFonts w:ascii="Verdana" w:hAnsi="Verdana"/>
                <w:sz w:val="20"/>
              </w:rPr>
            </w:pPr>
            <w:r w:rsidRPr="0084167C">
              <w:rPr>
                <w:rFonts w:ascii="Verdana" w:hAnsi="Verdana"/>
                <w:sz w:val="20"/>
              </w:rPr>
              <w:t xml:space="preserve">Just like adults, children need many opportunities to practice, practice, </w:t>
            </w:r>
            <w:proofErr w:type="gramStart"/>
            <w:r w:rsidRPr="0084167C">
              <w:rPr>
                <w:rFonts w:ascii="Verdana" w:hAnsi="Verdana"/>
                <w:sz w:val="20"/>
              </w:rPr>
              <w:t>practice</w:t>
            </w:r>
            <w:proofErr w:type="gramEnd"/>
            <w:r w:rsidRPr="0084167C">
              <w:rPr>
                <w:rFonts w:ascii="Verdana" w:hAnsi="Verdana"/>
                <w:sz w:val="20"/>
              </w:rPr>
              <w:t xml:space="preserve"> in order to learn to read and write.</w:t>
            </w:r>
          </w:p>
          <w:p w:rsidR="003141B9" w:rsidRPr="0084167C" w:rsidRDefault="00F05E94" w:rsidP="003141B9">
            <w:pPr>
              <w:pStyle w:val="bullets"/>
              <w:numPr>
                <w:ilvl w:val="0"/>
                <w:numId w:val="11"/>
              </w:numPr>
              <w:rPr>
                <w:rFonts w:ascii="Verdana" w:hAnsi="Verdana"/>
                <w:sz w:val="20"/>
              </w:rPr>
            </w:pPr>
            <w:r>
              <w:rPr>
                <w:rFonts w:ascii="Verdana" w:hAnsi="Verdana"/>
                <w:sz w:val="20"/>
              </w:rPr>
              <w:t>You</w:t>
            </w:r>
            <w:r w:rsidR="003141B9" w:rsidRPr="0084167C">
              <w:rPr>
                <w:rFonts w:ascii="Verdana" w:hAnsi="Verdana"/>
                <w:sz w:val="20"/>
              </w:rPr>
              <w:t xml:space="preserve"> have now seen the many opportunities that session plans offer for </w:t>
            </w:r>
            <w:r w:rsidR="003141B9">
              <w:rPr>
                <w:rFonts w:ascii="Verdana" w:hAnsi="Verdana"/>
                <w:sz w:val="20"/>
              </w:rPr>
              <w:t xml:space="preserve">supporting </w:t>
            </w:r>
            <w:r w:rsidR="003141B9" w:rsidRPr="0084167C">
              <w:rPr>
                <w:rFonts w:ascii="Verdana" w:hAnsi="Verdana"/>
                <w:sz w:val="20"/>
              </w:rPr>
              <w:t xml:space="preserve">children’s </w:t>
            </w:r>
            <w:r w:rsidR="003141B9">
              <w:rPr>
                <w:rFonts w:ascii="Verdana" w:hAnsi="Verdana"/>
                <w:sz w:val="20"/>
              </w:rPr>
              <w:t xml:space="preserve">developing </w:t>
            </w:r>
            <w:r w:rsidR="003141B9" w:rsidRPr="0084167C">
              <w:rPr>
                <w:rFonts w:ascii="Verdana" w:hAnsi="Verdana"/>
                <w:sz w:val="20"/>
              </w:rPr>
              <w:t xml:space="preserve">language and literacy skills. Every activity </w:t>
            </w:r>
            <w:r w:rsidR="003141B9">
              <w:rPr>
                <w:rFonts w:ascii="Verdana" w:hAnsi="Verdana"/>
                <w:sz w:val="20"/>
              </w:rPr>
              <w:t xml:space="preserve">in session </w:t>
            </w:r>
            <w:r w:rsidR="003141B9" w:rsidRPr="0084167C">
              <w:rPr>
                <w:rFonts w:ascii="Verdana" w:hAnsi="Verdana"/>
                <w:sz w:val="20"/>
              </w:rPr>
              <w:t>leads to another.</w:t>
            </w:r>
          </w:p>
          <w:p w:rsidR="003141B9" w:rsidRPr="0084167C" w:rsidRDefault="003141B9" w:rsidP="003141B9">
            <w:pPr>
              <w:rPr>
                <w:sz w:val="20"/>
                <w:szCs w:val="20"/>
              </w:rPr>
            </w:pPr>
          </w:p>
          <w:p w:rsidR="003141B9" w:rsidRDefault="00F05E94" w:rsidP="003141B9">
            <w:pPr>
              <w:rPr>
                <w:sz w:val="20"/>
                <w:szCs w:val="20"/>
              </w:rPr>
            </w:pPr>
            <w:r>
              <w:rPr>
                <w:sz w:val="20"/>
                <w:szCs w:val="20"/>
              </w:rPr>
              <w:t>Part of your</w:t>
            </w:r>
            <w:r w:rsidR="003141B9" w:rsidRPr="0084167C">
              <w:rPr>
                <w:sz w:val="20"/>
                <w:szCs w:val="20"/>
              </w:rPr>
              <w:t xml:space="preserve"> role in providing adult support to children during sessions is to understand and attend to children’s varying levels of development in reading and writing. Review the stages of emergent reading </w:t>
            </w:r>
            <w:r>
              <w:rPr>
                <w:sz w:val="20"/>
                <w:szCs w:val="20"/>
              </w:rPr>
              <w:t>listed in</w:t>
            </w:r>
            <w:r w:rsidR="003141B9" w:rsidRPr="0084167C">
              <w:rPr>
                <w:sz w:val="20"/>
                <w:szCs w:val="20"/>
              </w:rPr>
              <w:t xml:space="preserve"> the chart in Section II, Chapter 7, titled </w:t>
            </w:r>
            <w:r w:rsidR="003141B9" w:rsidRPr="0084167C">
              <w:rPr>
                <w:b/>
                <w:sz w:val="20"/>
                <w:szCs w:val="20"/>
              </w:rPr>
              <w:t xml:space="preserve">Language and Literacy, Stages of Emergent </w:t>
            </w:r>
            <w:smartTag w:uri="urn:schemas-microsoft-com:office:smarttags" w:element="City">
              <w:smartTag w:uri="urn:schemas-microsoft-com:office:smarttags" w:element="place">
                <w:r w:rsidR="003141B9" w:rsidRPr="0084167C">
                  <w:rPr>
                    <w:b/>
                    <w:sz w:val="20"/>
                    <w:szCs w:val="20"/>
                  </w:rPr>
                  <w:t>Reading</w:t>
                </w:r>
              </w:smartTag>
            </w:smartTag>
            <w:r w:rsidR="003141B9" w:rsidRPr="0084167C">
              <w:rPr>
                <w:b/>
                <w:sz w:val="20"/>
                <w:szCs w:val="20"/>
              </w:rPr>
              <w:t xml:space="preserve"> </w:t>
            </w:r>
            <w:r w:rsidR="003141B9" w:rsidRPr="0084167C">
              <w:rPr>
                <w:sz w:val="20"/>
                <w:szCs w:val="20"/>
              </w:rPr>
              <w:t>in the Corps member toolkit.</w:t>
            </w:r>
            <w:r w:rsidR="003141B9">
              <w:rPr>
                <w:sz w:val="20"/>
                <w:szCs w:val="20"/>
              </w:rPr>
              <w:t xml:space="preserve"> </w:t>
            </w:r>
            <w:r>
              <w:rPr>
                <w:sz w:val="20"/>
                <w:szCs w:val="20"/>
              </w:rPr>
              <w:t>You</w:t>
            </w:r>
            <w:r w:rsidR="003141B9">
              <w:rPr>
                <w:sz w:val="20"/>
                <w:szCs w:val="20"/>
              </w:rPr>
              <w:t xml:space="preserve"> will likely see children going through these stages in session. Children may demonstrate this in Reading in the way that they respond to Corps members’ questions and comments or during their attempts to reconstruct core storybooks. Children may also demonstrate these stages when exploring the Book area. </w:t>
            </w:r>
          </w:p>
          <w:p w:rsidR="003141B9" w:rsidRDefault="003141B9" w:rsidP="00F05E94">
            <w:pPr>
              <w:pStyle w:val="bullets"/>
              <w:numPr>
                <w:ilvl w:val="0"/>
                <w:numId w:val="3"/>
              </w:numPr>
              <w:tabs>
                <w:tab w:val="clear" w:pos="360"/>
                <w:tab w:val="num" w:pos="0"/>
                <w:tab w:val="num" w:pos="720"/>
              </w:tabs>
              <w:ind w:left="720"/>
              <w:rPr>
                <w:rFonts w:ascii="Verdana" w:hAnsi="Verdana"/>
                <w:b/>
                <w:sz w:val="20"/>
              </w:rPr>
            </w:pPr>
            <w:r>
              <w:rPr>
                <w:rFonts w:ascii="Verdana" w:hAnsi="Verdana"/>
                <w:b/>
                <w:sz w:val="20"/>
              </w:rPr>
              <w:t xml:space="preserve">Stages of Emergent </w:t>
            </w:r>
            <w:smartTag w:uri="urn:schemas-microsoft-com:office:smarttags" w:element="City">
              <w:smartTag w:uri="urn:schemas-microsoft-com:office:smarttags" w:element="place">
                <w:r>
                  <w:rPr>
                    <w:rFonts w:ascii="Verdana" w:hAnsi="Verdana"/>
                    <w:b/>
                    <w:sz w:val="20"/>
                  </w:rPr>
                  <w:t>Reading</w:t>
                </w:r>
              </w:smartTag>
            </w:smartTag>
          </w:p>
          <w:p w:rsidR="003141B9" w:rsidRPr="003C4896" w:rsidRDefault="003141B9" w:rsidP="00A5068D">
            <w:pPr>
              <w:numPr>
                <w:ilvl w:val="0"/>
                <w:numId w:val="10"/>
              </w:numPr>
              <w:ind w:left="1454" w:hanging="374"/>
              <w:rPr>
                <w:sz w:val="20"/>
                <w:szCs w:val="20"/>
              </w:rPr>
            </w:pPr>
            <w:r w:rsidRPr="003C4896">
              <w:rPr>
                <w:sz w:val="20"/>
                <w:szCs w:val="20"/>
              </w:rPr>
              <w:t>Attending to pictures, not forming stories</w:t>
            </w:r>
          </w:p>
          <w:p w:rsidR="003141B9" w:rsidRPr="003C4896" w:rsidRDefault="003141B9" w:rsidP="00A5068D">
            <w:pPr>
              <w:numPr>
                <w:ilvl w:val="0"/>
                <w:numId w:val="10"/>
              </w:numPr>
              <w:ind w:left="1454" w:hanging="374"/>
              <w:rPr>
                <w:sz w:val="20"/>
                <w:szCs w:val="20"/>
              </w:rPr>
            </w:pPr>
            <w:r w:rsidRPr="003C4896">
              <w:rPr>
                <w:sz w:val="20"/>
                <w:szCs w:val="20"/>
              </w:rPr>
              <w:t>Attending to pictures, forming oral stories</w:t>
            </w:r>
          </w:p>
          <w:p w:rsidR="003141B9" w:rsidRPr="003C4896" w:rsidRDefault="003141B9" w:rsidP="00A5068D">
            <w:pPr>
              <w:numPr>
                <w:ilvl w:val="0"/>
                <w:numId w:val="10"/>
              </w:numPr>
              <w:ind w:left="1454" w:hanging="374"/>
              <w:rPr>
                <w:sz w:val="20"/>
                <w:szCs w:val="20"/>
              </w:rPr>
            </w:pPr>
            <w:r w:rsidRPr="003C4896">
              <w:rPr>
                <w:sz w:val="20"/>
                <w:szCs w:val="20"/>
              </w:rPr>
              <w:t>Attending to pictures, forming written stories</w:t>
            </w:r>
          </w:p>
          <w:p w:rsidR="003141B9" w:rsidRPr="003C4896" w:rsidRDefault="003141B9" w:rsidP="00A5068D">
            <w:pPr>
              <w:numPr>
                <w:ilvl w:val="0"/>
                <w:numId w:val="10"/>
              </w:numPr>
              <w:ind w:left="1454" w:hanging="374"/>
              <w:rPr>
                <w:sz w:val="20"/>
                <w:szCs w:val="20"/>
              </w:rPr>
            </w:pPr>
            <w:r w:rsidRPr="003C4896">
              <w:rPr>
                <w:sz w:val="20"/>
                <w:szCs w:val="20"/>
              </w:rPr>
              <w:t xml:space="preserve">Attending to print  </w:t>
            </w:r>
          </w:p>
          <w:p w:rsidR="003141B9" w:rsidRPr="0084167C" w:rsidRDefault="003141B9" w:rsidP="003141B9">
            <w:pPr>
              <w:rPr>
                <w:sz w:val="20"/>
                <w:szCs w:val="20"/>
              </w:rPr>
            </w:pPr>
          </w:p>
          <w:p w:rsidR="003141B9" w:rsidRDefault="00F05E94" w:rsidP="003141B9">
            <w:pPr>
              <w:pStyle w:val="bullets"/>
              <w:numPr>
                <w:ilvl w:val="0"/>
                <w:numId w:val="0"/>
              </w:numPr>
              <w:rPr>
                <w:rFonts w:ascii="Verdana" w:hAnsi="Verdana"/>
                <w:sz w:val="20"/>
              </w:rPr>
            </w:pPr>
            <w:r>
              <w:rPr>
                <w:rFonts w:ascii="Verdana" w:hAnsi="Verdana"/>
                <w:sz w:val="20"/>
              </w:rPr>
              <w:t>T</w:t>
            </w:r>
            <w:r w:rsidR="003141B9">
              <w:rPr>
                <w:rFonts w:ascii="Verdana" w:hAnsi="Verdana"/>
                <w:sz w:val="20"/>
              </w:rPr>
              <w:t xml:space="preserve">he </w:t>
            </w:r>
            <w:smartTag w:uri="urn:schemas-microsoft-com:office:smarttags" w:element="place">
              <w:smartTag w:uri="urn:schemas-microsoft-com:office:smarttags" w:element="City">
                <w:r w:rsidR="003141B9">
                  <w:rPr>
                    <w:rFonts w:ascii="Verdana" w:hAnsi="Verdana"/>
                    <w:sz w:val="20"/>
                  </w:rPr>
                  <w:t>Reading</w:t>
                </w:r>
              </w:smartTag>
            </w:smartTag>
            <w:r w:rsidR="003141B9">
              <w:rPr>
                <w:rFonts w:ascii="Verdana" w:hAnsi="Verdana"/>
                <w:sz w:val="20"/>
              </w:rPr>
              <w:t xml:space="preserve"> element in the Jumpstart session is a time for Corps members to support children’s vocabulary and comprehension, but the stages of emergent reading described above also clearly relate to books and</w:t>
            </w:r>
            <w:r>
              <w:rPr>
                <w:rFonts w:ascii="Verdana" w:hAnsi="Verdana"/>
                <w:sz w:val="20"/>
              </w:rPr>
              <w:t xml:space="preserve"> print knowledge. You </w:t>
            </w:r>
            <w:r w:rsidR="003141B9">
              <w:rPr>
                <w:rFonts w:ascii="Verdana" w:hAnsi="Verdana"/>
                <w:sz w:val="20"/>
              </w:rPr>
              <w:t xml:space="preserve">may see teachers facilitating reading activities that use different strategies that the strategies </w:t>
            </w:r>
            <w:r>
              <w:rPr>
                <w:rFonts w:ascii="Verdana" w:hAnsi="Verdana"/>
                <w:sz w:val="20"/>
              </w:rPr>
              <w:t>you</w:t>
            </w:r>
            <w:r w:rsidR="003141B9">
              <w:rPr>
                <w:rFonts w:ascii="Verdana" w:hAnsi="Verdana"/>
                <w:sz w:val="20"/>
              </w:rPr>
              <w:t xml:space="preserve"> use in Reading—these activities have likely been selected to develop children’s emergent reading skills in different ways, with a focus on books and print knowledge. Both sets of strategies and skills are crucial for children’s emergent reading development.</w:t>
            </w:r>
          </w:p>
          <w:p w:rsidR="003141B9" w:rsidRPr="00AF2328" w:rsidRDefault="003141B9">
            <w:pPr>
              <w:rPr>
                <w:sz w:val="20"/>
                <w:szCs w:val="20"/>
              </w:rPr>
            </w:pPr>
          </w:p>
        </w:tc>
      </w:tr>
      <w:tr w:rsidR="00F05E94" w:rsidRPr="00AF2328" w:rsidTr="00A5068D">
        <w:trPr>
          <w:trHeight w:val="1133"/>
        </w:trPr>
        <w:tc>
          <w:tcPr>
            <w:tcW w:w="1094" w:type="dxa"/>
            <w:shd w:val="clear" w:color="auto" w:fill="auto"/>
          </w:tcPr>
          <w:p w:rsidR="00F05E94" w:rsidRDefault="00F05E94">
            <w:pPr>
              <w:jc w:val="center"/>
              <w:rPr>
                <w:sz w:val="20"/>
                <w:szCs w:val="20"/>
              </w:rPr>
            </w:pPr>
            <w:r>
              <w:rPr>
                <w:sz w:val="20"/>
                <w:szCs w:val="20"/>
              </w:rPr>
              <w:t>15 min.</w:t>
            </w:r>
          </w:p>
          <w:p w:rsidR="00F05E94" w:rsidRPr="00AF2328" w:rsidRDefault="00F05E94">
            <w:pPr>
              <w:jc w:val="center"/>
              <w:rPr>
                <w:sz w:val="20"/>
                <w:szCs w:val="20"/>
              </w:rPr>
            </w:pPr>
            <w:r w:rsidRPr="00AF2328">
              <w:rPr>
                <w:sz w:val="20"/>
                <w:szCs w:val="20"/>
              </w:rPr>
              <w:t></w:t>
            </w:r>
          </w:p>
        </w:tc>
        <w:tc>
          <w:tcPr>
            <w:tcW w:w="8554" w:type="dxa"/>
            <w:shd w:val="clear" w:color="auto" w:fill="auto"/>
          </w:tcPr>
          <w:p w:rsidR="005830B1" w:rsidRDefault="005830B1" w:rsidP="00F05E94">
            <w:pPr>
              <w:pStyle w:val="script"/>
              <w:rPr>
                <w:rFonts w:ascii="Verdana" w:hAnsi="Verdana"/>
                <w:b/>
                <w:i w:val="0"/>
                <w:iCs w:val="0"/>
                <w:szCs w:val="20"/>
                <w:u w:val="single"/>
              </w:rPr>
            </w:pPr>
          </w:p>
          <w:p w:rsidR="00F05E94" w:rsidRPr="00F05E94" w:rsidRDefault="00F05E94" w:rsidP="00F05E94">
            <w:pPr>
              <w:pStyle w:val="script"/>
              <w:rPr>
                <w:rFonts w:ascii="Verdana" w:hAnsi="Verdana"/>
                <w:b/>
                <w:i w:val="0"/>
                <w:iCs w:val="0"/>
                <w:szCs w:val="20"/>
                <w:u w:val="single"/>
              </w:rPr>
            </w:pPr>
            <w:r w:rsidRPr="00F05E94">
              <w:rPr>
                <w:rFonts w:ascii="Verdana" w:hAnsi="Verdana"/>
                <w:b/>
                <w:i w:val="0"/>
                <w:iCs w:val="0"/>
                <w:szCs w:val="20"/>
                <w:u w:val="single"/>
              </w:rPr>
              <w:t xml:space="preserve">Supporting Children’s Emergent Writing </w:t>
            </w:r>
          </w:p>
          <w:p w:rsidR="00F05E94" w:rsidRPr="00012B4F" w:rsidRDefault="00F05E94" w:rsidP="00F05E94">
            <w:pPr>
              <w:pStyle w:val="bullets"/>
              <w:numPr>
                <w:ilvl w:val="0"/>
                <w:numId w:val="0"/>
              </w:numPr>
              <w:rPr>
                <w:rFonts w:ascii="Verdana" w:hAnsi="Verdana"/>
                <w:sz w:val="20"/>
              </w:rPr>
            </w:pPr>
            <w:r w:rsidRPr="00F05E94">
              <w:rPr>
                <w:rFonts w:ascii="Verdana" w:hAnsi="Verdana"/>
                <w:sz w:val="20"/>
              </w:rPr>
              <w:t>Review the chart</w:t>
            </w:r>
            <w:r w:rsidRPr="00012B4F">
              <w:rPr>
                <w:rFonts w:ascii="Verdana" w:hAnsi="Verdana"/>
                <w:sz w:val="20"/>
              </w:rPr>
              <w:t xml:space="preserve">, </w:t>
            </w:r>
            <w:r w:rsidRPr="009B3BB6">
              <w:rPr>
                <w:rFonts w:ascii="Verdana" w:hAnsi="Verdana"/>
                <w:b/>
                <w:sz w:val="20"/>
              </w:rPr>
              <w:t>Stages of Emergent Writing</w:t>
            </w:r>
            <w:r w:rsidRPr="00012B4F">
              <w:rPr>
                <w:rFonts w:ascii="Verdana" w:hAnsi="Verdana"/>
                <w:sz w:val="20"/>
              </w:rPr>
              <w:t xml:space="preserve"> in Section II, Chapter 7 in the Corps member toolkit. </w:t>
            </w:r>
          </w:p>
          <w:p w:rsidR="00F05E94" w:rsidRPr="0084167C" w:rsidRDefault="00F05E94" w:rsidP="00F05E94">
            <w:pPr>
              <w:pStyle w:val="bullets"/>
              <w:numPr>
                <w:ilvl w:val="0"/>
                <w:numId w:val="3"/>
              </w:numPr>
              <w:tabs>
                <w:tab w:val="clear" w:pos="360"/>
                <w:tab w:val="num" w:pos="0"/>
                <w:tab w:val="num" w:pos="720"/>
                <w:tab w:val="num" w:pos="921"/>
              </w:tabs>
              <w:ind w:left="720"/>
              <w:rPr>
                <w:rFonts w:ascii="Verdana" w:hAnsi="Verdana"/>
                <w:b/>
                <w:sz w:val="20"/>
              </w:rPr>
            </w:pPr>
            <w:r w:rsidRPr="0084167C">
              <w:rPr>
                <w:rFonts w:ascii="Verdana" w:hAnsi="Verdana"/>
                <w:b/>
                <w:sz w:val="20"/>
              </w:rPr>
              <w:t>Stages of Emergent Writing</w:t>
            </w:r>
          </w:p>
          <w:p w:rsidR="00F05E94" w:rsidRPr="0084167C" w:rsidRDefault="00F05E94" w:rsidP="00A5068D">
            <w:pPr>
              <w:pStyle w:val="bullets"/>
              <w:numPr>
                <w:ilvl w:val="1"/>
                <w:numId w:val="7"/>
              </w:numPr>
              <w:tabs>
                <w:tab w:val="clear" w:pos="1108"/>
                <w:tab w:val="num" w:pos="1440"/>
              </w:tabs>
              <w:ind w:left="1440"/>
              <w:rPr>
                <w:rFonts w:ascii="Verdana" w:hAnsi="Verdana"/>
                <w:sz w:val="20"/>
              </w:rPr>
            </w:pPr>
            <w:r w:rsidRPr="0084167C">
              <w:rPr>
                <w:rFonts w:ascii="Verdana" w:hAnsi="Verdana"/>
                <w:sz w:val="20"/>
              </w:rPr>
              <w:t xml:space="preserve">Drawing as writing – </w:t>
            </w:r>
            <w:r>
              <w:rPr>
                <w:rFonts w:ascii="Verdana" w:hAnsi="Verdana"/>
                <w:sz w:val="20"/>
              </w:rPr>
              <w:t>P</w:t>
            </w:r>
            <w:r w:rsidRPr="0084167C">
              <w:rPr>
                <w:rFonts w:ascii="Verdana" w:hAnsi="Verdana"/>
                <w:sz w:val="20"/>
              </w:rPr>
              <w:t>ictures represent writing</w:t>
            </w:r>
          </w:p>
          <w:p w:rsidR="00F05E94" w:rsidRPr="0084167C" w:rsidRDefault="00F05E94" w:rsidP="00A5068D">
            <w:pPr>
              <w:pStyle w:val="bullets"/>
              <w:numPr>
                <w:ilvl w:val="1"/>
                <w:numId w:val="7"/>
              </w:numPr>
              <w:tabs>
                <w:tab w:val="clear" w:pos="1108"/>
                <w:tab w:val="num" w:pos="1440"/>
              </w:tabs>
              <w:ind w:left="1440"/>
              <w:rPr>
                <w:rFonts w:ascii="Verdana" w:hAnsi="Verdana"/>
                <w:sz w:val="20"/>
              </w:rPr>
            </w:pPr>
            <w:r w:rsidRPr="0084167C">
              <w:rPr>
                <w:rFonts w:ascii="Verdana" w:hAnsi="Verdana"/>
                <w:sz w:val="20"/>
              </w:rPr>
              <w:t xml:space="preserve">Scribble-writing – </w:t>
            </w:r>
            <w:r>
              <w:rPr>
                <w:rFonts w:ascii="Verdana" w:hAnsi="Verdana"/>
                <w:sz w:val="20"/>
              </w:rPr>
              <w:t>C</w:t>
            </w:r>
            <w:r w:rsidRPr="0084167C">
              <w:rPr>
                <w:rFonts w:ascii="Verdana" w:hAnsi="Verdana"/>
                <w:sz w:val="20"/>
              </w:rPr>
              <w:t>ontinuous lines represent writing</w:t>
            </w:r>
          </w:p>
          <w:p w:rsidR="00F05E94" w:rsidRPr="0084167C" w:rsidRDefault="00F05E94" w:rsidP="00A5068D">
            <w:pPr>
              <w:pStyle w:val="bullets"/>
              <w:numPr>
                <w:ilvl w:val="1"/>
                <w:numId w:val="7"/>
              </w:numPr>
              <w:tabs>
                <w:tab w:val="clear" w:pos="1108"/>
                <w:tab w:val="num" w:pos="1440"/>
              </w:tabs>
              <w:ind w:left="1440"/>
              <w:rPr>
                <w:rFonts w:ascii="Verdana" w:hAnsi="Verdana"/>
                <w:sz w:val="20"/>
              </w:rPr>
            </w:pPr>
            <w:r w:rsidRPr="0084167C">
              <w:rPr>
                <w:rFonts w:ascii="Verdana" w:hAnsi="Verdana"/>
                <w:sz w:val="20"/>
              </w:rPr>
              <w:t>Letter-like units – A series of separate marks that have some letter-like characteristics</w:t>
            </w:r>
          </w:p>
          <w:p w:rsidR="00F05E94" w:rsidRPr="0084167C" w:rsidRDefault="00F05E94" w:rsidP="00A5068D">
            <w:pPr>
              <w:pStyle w:val="bullets"/>
              <w:numPr>
                <w:ilvl w:val="1"/>
                <w:numId w:val="7"/>
              </w:numPr>
              <w:tabs>
                <w:tab w:val="clear" w:pos="1108"/>
                <w:tab w:val="num" w:pos="1440"/>
              </w:tabs>
              <w:ind w:left="1440"/>
              <w:rPr>
                <w:rFonts w:ascii="Verdana" w:hAnsi="Verdana"/>
                <w:sz w:val="20"/>
              </w:rPr>
            </w:pPr>
            <w:r w:rsidRPr="0084167C">
              <w:rPr>
                <w:rFonts w:ascii="Verdana" w:hAnsi="Verdana"/>
                <w:sz w:val="20"/>
              </w:rPr>
              <w:t xml:space="preserve">Non-phonetic letter strings – Strings of letters that show no evidence of letter-sound relationships. </w:t>
            </w:r>
          </w:p>
          <w:p w:rsidR="00F05E94" w:rsidRPr="0084167C" w:rsidRDefault="00F05E94" w:rsidP="00A5068D">
            <w:pPr>
              <w:pStyle w:val="bullets"/>
              <w:numPr>
                <w:ilvl w:val="1"/>
                <w:numId w:val="7"/>
              </w:numPr>
              <w:tabs>
                <w:tab w:val="clear" w:pos="1108"/>
                <w:tab w:val="num" w:pos="1440"/>
              </w:tabs>
              <w:ind w:left="1440"/>
              <w:rPr>
                <w:rFonts w:ascii="Verdana" w:hAnsi="Verdana"/>
                <w:sz w:val="20"/>
              </w:rPr>
            </w:pPr>
            <w:r w:rsidRPr="0084167C">
              <w:rPr>
                <w:rFonts w:ascii="Verdana" w:hAnsi="Verdana"/>
                <w:sz w:val="20"/>
              </w:rPr>
              <w:t>Copying from environmental print – The child copies print found in the environment</w:t>
            </w:r>
          </w:p>
          <w:p w:rsidR="00F05E94" w:rsidRPr="0084167C" w:rsidRDefault="00F05E94" w:rsidP="00A5068D">
            <w:pPr>
              <w:pStyle w:val="bullets"/>
              <w:numPr>
                <w:ilvl w:val="1"/>
                <w:numId w:val="7"/>
              </w:numPr>
              <w:tabs>
                <w:tab w:val="clear" w:pos="1108"/>
                <w:tab w:val="num" w:pos="1440"/>
              </w:tabs>
              <w:ind w:left="1440"/>
              <w:rPr>
                <w:rFonts w:ascii="Verdana" w:hAnsi="Verdana"/>
                <w:sz w:val="20"/>
              </w:rPr>
            </w:pPr>
            <w:r w:rsidRPr="0084167C">
              <w:rPr>
                <w:rFonts w:ascii="Verdana" w:hAnsi="Verdana"/>
                <w:sz w:val="20"/>
              </w:rPr>
              <w:t>Invented spelling – The child creates his own spelling using letter-</w:t>
            </w:r>
            <w:r w:rsidRPr="0084167C">
              <w:rPr>
                <w:rFonts w:ascii="Verdana" w:hAnsi="Verdana"/>
                <w:sz w:val="20"/>
              </w:rPr>
              <w:lastRenderedPageBreak/>
              <w:t>sound relationships</w:t>
            </w:r>
          </w:p>
          <w:p w:rsidR="00F05E94" w:rsidRPr="0084167C" w:rsidRDefault="00F05E94" w:rsidP="00A5068D">
            <w:pPr>
              <w:pStyle w:val="bullets"/>
              <w:numPr>
                <w:ilvl w:val="1"/>
                <w:numId w:val="7"/>
              </w:numPr>
              <w:tabs>
                <w:tab w:val="clear" w:pos="1108"/>
                <w:tab w:val="num" w:pos="1440"/>
              </w:tabs>
              <w:ind w:left="1440"/>
              <w:rPr>
                <w:rFonts w:ascii="Verdana" w:hAnsi="Verdana"/>
                <w:sz w:val="20"/>
              </w:rPr>
            </w:pPr>
            <w:r w:rsidRPr="0084167C">
              <w:rPr>
                <w:rFonts w:ascii="Verdana" w:hAnsi="Verdana"/>
                <w:sz w:val="20"/>
              </w:rPr>
              <w:t>Conventional – The child uses correct spelling for most of the words</w:t>
            </w:r>
          </w:p>
          <w:p w:rsidR="00F05E94" w:rsidRPr="0084167C" w:rsidRDefault="00F05E94" w:rsidP="00F05E94">
            <w:pPr>
              <w:pStyle w:val="flag"/>
              <w:numPr>
                <w:ilvl w:val="0"/>
                <w:numId w:val="0"/>
              </w:numPr>
              <w:ind w:left="1080" w:hanging="1080"/>
              <w:rPr>
                <w:b w:val="0"/>
                <w:bCs/>
                <w:color w:val="0D4208"/>
                <w:sz w:val="20"/>
              </w:rPr>
            </w:pPr>
          </w:p>
          <w:p w:rsidR="00F05E94" w:rsidRPr="0084167C" w:rsidRDefault="00F05E94" w:rsidP="00F05E94">
            <w:pPr>
              <w:pStyle w:val="flag"/>
              <w:numPr>
                <w:ilvl w:val="0"/>
                <w:numId w:val="0"/>
              </w:numPr>
              <w:rPr>
                <w:rFonts w:ascii="Verdana" w:hAnsi="Verdana"/>
                <w:b w:val="0"/>
                <w:bCs/>
                <w:sz w:val="20"/>
              </w:rPr>
            </w:pPr>
            <w:r>
              <w:rPr>
                <w:rFonts w:ascii="Verdana" w:hAnsi="Verdana"/>
                <w:b w:val="0"/>
                <w:bCs/>
                <w:sz w:val="20"/>
              </w:rPr>
              <w:t>Th</w:t>
            </w:r>
            <w:r w:rsidRPr="0084167C">
              <w:rPr>
                <w:rFonts w:ascii="Verdana" w:hAnsi="Verdana"/>
                <w:b w:val="0"/>
                <w:bCs/>
                <w:sz w:val="20"/>
              </w:rPr>
              <w:t xml:space="preserve">ese stages of emergent writing outline where children begin and how they progress as they learn to write. </w:t>
            </w:r>
            <w:r>
              <w:rPr>
                <w:rFonts w:ascii="Verdana" w:hAnsi="Verdana"/>
                <w:b w:val="0"/>
                <w:bCs/>
                <w:sz w:val="20"/>
              </w:rPr>
              <w:t>It</w:t>
            </w:r>
            <w:r w:rsidRPr="0084167C">
              <w:rPr>
                <w:rFonts w:ascii="Verdana" w:hAnsi="Verdana"/>
                <w:b w:val="0"/>
                <w:bCs/>
                <w:sz w:val="20"/>
              </w:rPr>
              <w:t xml:space="preserve"> is important to talk with children about their pictures and what they are writing (e.g. “tell me about this”</w:t>
            </w:r>
            <w:r>
              <w:rPr>
                <w:rFonts w:ascii="Verdana" w:hAnsi="Verdana"/>
                <w:b w:val="0"/>
                <w:bCs/>
                <w:sz w:val="20"/>
              </w:rPr>
              <w:t>, “read your story to me”, “tell me what you are writing”</w:t>
            </w:r>
            <w:r w:rsidRPr="0084167C">
              <w:rPr>
                <w:rFonts w:ascii="Verdana" w:hAnsi="Verdana"/>
                <w:b w:val="0"/>
                <w:bCs/>
                <w:sz w:val="20"/>
              </w:rPr>
              <w:t>) and to scaffold conversa</w:t>
            </w:r>
            <w:r>
              <w:rPr>
                <w:rFonts w:ascii="Verdana" w:hAnsi="Verdana"/>
                <w:b w:val="0"/>
                <w:bCs/>
                <w:sz w:val="20"/>
              </w:rPr>
              <w:t>tions with children so that you</w:t>
            </w:r>
            <w:r w:rsidRPr="0084167C">
              <w:rPr>
                <w:rFonts w:ascii="Verdana" w:hAnsi="Verdana"/>
                <w:b w:val="0"/>
                <w:bCs/>
                <w:sz w:val="20"/>
              </w:rPr>
              <w:t xml:space="preserve"> understand more of the child’s intende</w:t>
            </w:r>
            <w:r>
              <w:rPr>
                <w:rFonts w:ascii="Verdana" w:hAnsi="Verdana"/>
                <w:b w:val="0"/>
                <w:bCs/>
                <w:sz w:val="20"/>
              </w:rPr>
              <w:t xml:space="preserve">d meaning. This will allow you </w:t>
            </w:r>
            <w:r w:rsidRPr="0084167C">
              <w:rPr>
                <w:rFonts w:ascii="Verdana" w:hAnsi="Verdana"/>
                <w:b w:val="0"/>
                <w:bCs/>
                <w:sz w:val="20"/>
              </w:rPr>
              <w:t>to have richer conversations</w:t>
            </w:r>
            <w:r>
              <w:rPr>
                <w:rFonts w:ascii="Verdana" w:hAnsi="Verdana"/>
                <w:b w:val="0"/>
                <w:bCs/>
                <w:sz w:val="20"/>
              </w:rPr>
              <w:t>,</w:t>
            </w:r>
            <w:r w:rsidRPr="0084167C">
              <w:rPr>
                <w:rFonts w:ascii="Verdana" w:hAnsi="Verdana"/>
                <w:b w:val="0"/>
                <w:bCs/>
                <w:sz w:val="20"/>
              </w:rPr>
              <w:t xml:space="preserve"> which will ultimately support children’s development in writing.    </w:t>
            </w:r>
          </w:p>
          <w:p w:rsidR="00F05E94" w:rsidRPr="0084167C" w:rsidRDefault="00F05E94" w:rsidP="00F05E94">
            <w:pPr>
              <w:rPr>
                <w:sz w:val="20"/>
                <w:szCs w:val="20"/>
              </w:rPr>
            </w:pPr>
          </w:p>
          <w:p w:rsidR="00F05E94" w:rsidRPr="0084167C" w:rsidRDefault="00F05E94" w:rsidP="00F05E94">
            <w:pPr>
              <w:pStyle w:val="flag"/>
              <w:numPr>
                <w:ilvl w:val="0"/>
                <w:numId w:val="0"/>
              </w:numPr>
              <w:rPr>
                <w:rFonts w:ascii="Verdana" w:hAnsi="Verdana"/>
                <w:b w:val="0"/>
                <w:sz w:val="20"/>
              </w:rPr>
            </w:pPr>
            <w:r>
              <w:rPr>
                <w:rFonts w:ascii="Verdana" w:hAnsi="Verdana"/>
                <w:b w:val="0"/>
                <w:sz w:val="20"/>
              </w:rPr>
              <w:t>I</w:t>
            </w:r>
            <w:r w:rsidRPr="0084167C">
              <w:rPr>
                <w:rFonts w:ascii="Verdana" w:hAnsi="Verdana"/>
                <w:b w:val="0"/>
                <w:sz w:val="20"/>
              </w:rPr>
              <w:t xml:space="preserve">t takes a long time for children to learn to write and that learning about writing will continue into elementary and secondary school. Young children first experiment with their own “unique” writing through scribbling and writing mock letters. These “trials” at writing are a very important part of a child’s process for learning how to write. Even after children are able to produce letters for writing, they will often use scribble or mock writing. For example, a child might write his or her name in </w:t>
            </w:r>
            <w:r>
              <w:rPr>
                <w:rFonts w:ascii="Verdana" w:hAnsi="Verdana"/>
                <w:b w:val="0"/>
                <w:sz w:val="20"/>
              </w:rPr>
              <w:t>Writing and then move to Dramatic P</w:t>
            </w:r>
            <w:r w:rsidRPr="0084167C">
              <w:rPr>
                <w:rFonts w:ascii="Verdana" w:hAnsi="Verdana"/>
                <w:b w:val="0"/>
                <w:sz w:val="20"/>
              </w:rPr>
              <w:t>lay and use scribbling for a grocery list</w:t>
            </w:r>
            <w:r>
              <w:rPr>
                <w:rFonts w:ascii="Verdana" w:hAnsi="Verdana"/>
                <w:b w:val="0"/>
                <w:sz w:val="20"/>
              </w:rPr>
              <w:t xml:space="preserve"> (</w:t>
            </w:r>
            <w:proofErr w:type="spellStart"/>
            <w:r>
              <w:rPr>
                <w:rFonts w:ascii="Verdana" w:hAnsi="Verdana"/>
                <w:b w:val="0"/>
                <w:sz w:val="20"/>
              </w:rPr>
              <w:t>Schickendanz</w:t>
            </w:r>
            <w:proofErr w:type="spellEnd"/>
            <w:r>
              <w:rPr>
                <w:rFonts w:ascii="Verdana" w:hAnsi="Verdana"/>
                <w:b w:val="0"/>
                <w:sz w:val="20"/>
              </w:rPr>
              <w:t>, 2001)</w:t>
            </w:r>
            <w:r w:rsidRPr="0084167C">
              <w:rPr>
                <w:rFonts w:ascii="Verdana" w:hAnsi="Verdana"/>
                <w:b w:val="0"/>
                <w:sz w:val="20"/>
              </w:rPr>
              <w:t xml:space="preserve">. </w:t>
            </w:r>
          </w:p>
          <w:p w:rsidR="00F05E94" w:rsidRPr="0084167C" w:rsidRDefault="00F05E94" w:rsidP="00F05E94">
            <w:pPr>
              <w:pStyle w:val="flag"/>
              <w:numPr>
                <w:ilvl w:val="0"/>
                <w:numId w:val="0"/>
              </w:numPr>
              <w:ind w:left="1260"/>
              <w:rPr>
                <w:rFonts w:ascii="Verdana" w:hAnsi="Verdana"/>
                <w:b w:val="0"/>
                <w:sz w:val="20"/>
              </w:rPr>
            </w:pPr>
          </w:p>
          <w:p w:rsidR="00F05E94" w:rsidRPr="0084167C" w:rsidRDefault="00F05E94" w:rsidP="00F05E94">
            <w:pPr>
              <w:pStyle w:val="flag"/>
              <w:numPr>
                <w:ilvl w:val="0"/>
                <w:numId w:val="0"/>
              </w:numPr>
              <w:rPr>
                <w:rFonts w:ascii="Verdana" w:hAnsi="Verdana"/>
                <w:b w:val="0"/>
                <w:sz w:val="20"/>
              </w:rPr>
            </w:pPr>
            <w:r>
              <w:rPr>
                <w:rFonts w:ascii="Verdana" w:hAnsi="Verdana"/>
                <w:b w:val="0"/>
                <w:sz w:val="20"/>
              </w:rPr>
              <w:t>E</w:t>
            </w:r>
            <w:r w:rsidRPr="0084167C">
              <w:rPr>
                <w:rFonts w:ascii="Verdana" w:hAnsi="Verdana"/>
                <w:b w:val="0"/>
                <w:sz w:val="20"/>
              </w:rPr>
              <w:t>ach child will develop at a different pace and they need to be allowed the time to</w:t>
            </w:r>
            <w:r>
              <w:rPr>
                <w:rFonts w:ascii="Verdana" w:hAnsi="Verdana"/>
                <w:b w:val="0"/>
                <w:sz w:val="20"/>
              </w:rPr>
              <w:t xml:space="preserve"> write freely and expressively. </w:t>
            </w:r>
          </w:p>
          <w:p w:rsidR="00F05E94" w:rsidRPr="00E74810" w:rsidRDefault="00F05E94" w:rsidP="00F05E94">
            <w:pPr>
              <w:pStyle w:val="bullets"/>
              <w:numPr>
                <w:ilvl w:val="0"/>
                <w:numId w:val="3"/>
              </w:numPr>
              <w:tabs>
                <w:tab w:val="clear" w:pos="360"/>
                <w:tab w:val="num" w:pos="0"/>
                <w:tab w:val="num" w:pos="720"/>
                <w:tab w:val="num" w:pos="921"/>
              </w:tabs>
              <w:ind w:left="720"/>
              <w:rPr>
                <w:rFonts w:ascii="Verdana" w:hAnsi="Verdana"/>
                <w:b/>
                <w:sz w:val="20"/>
              </w:rPr>
            </w:pPr>
            <w:r>
              <w:rPr>
                <w:rFonts w:ascii="Verdana" w:hAnsi="Verdana"/>
                <w:b/>
                <w:sz w:val="20"/>
              </w:rPr>
              <w:t>Stages of Emergent Writing</w:t>
            </w:r>
            <w:r w:rsidRPr="00E74810">
              <w:rPr>
                <w:rFonts w:ascii="Verdana" w:hAnsi="Verdana"/>
                <w:b/>
                <w:sz w:val="20"/>
              </w:rPr>
              <w:t xml:space="preserve"> (cont’d.)</w:t>
            </w:r>
          </w:p>
          <w:p w:rsidR="00F05E94" w:rsidRPr="0084167C" w:rsidRDefault="00F05E94" w:rsidP="00A5068D">
            <w:pPr>
              <w:pStyle w:val="bullets"/>
              <w:numPr>
                <w:ilvl w:val="1"/>
                <w:numId w:val="7"/>
              </w:numPr>
              <w:tabs>
                <w:tab w:val="clear" w:pos="1108"/>
                <w:tab w:val="num" w:pos="1440"/>
              </w:tabs>
              <w:ind w:left="1440"/>
              <w:rPr>
                <w:rFonts w:ascii="Verdana" w:hAnsi="Verdana"/>
                <w:sz w:val="20"/>
              </w:rPr>
            </w:pPr>
            <w:r w:rsidRPr="0084167C">
              <w:rPr>
                <w:rFonts w:ascii="Verdana" w:hAnsi="Verdana"/>
                <w:sz w:val="20"/>
              </w:rPr>
              <w:t xml:space="preserve">Scribbling often represents children’s first attempts at communicating through writing.  </w:t>
            </w:r>
          </w:p>
          <w:p w:rsidR="00F05E94" w:rsidRPr="0084167C" w:rsidRDefault="00F05E94" w:rsidP="00A5068D">
            <w:pPr>
              <w:pStyle w:val="bullets"/>
              <w:numPr>
                <w:ilvl w:val="1"/>
                <w:numId w:val="7"/>
              </w:numPr>
              <w:tabs>
                <w:tab w:val="clear" w:pos="1108"/>
                <w:tab w:val="num" w:pos="1440"/>
              </w:tabs>
              <w:ind w:left="1440"/>
              <w:rPr>
                <w:rFonts w:ascii="Verdana" w:hAnsi="Verdana"/>
                <w:sz w:val="20"/>
              </w:rPr>
            </w:pPr>
            <w:r w:rsidRPr="0084167C">
              <w:rPr>
                <w:rFonts w:ascii="Verdana" w:hAnsi="Verdana"/>
                <w:sz w:val="20"/>
              </w:rPr>
              <w:t xml:space="preserve">They frequently begin with consonants that are familiar to them, such as “M” for “Mom” or a consonant that is in their first name. Vowels are usually added much later than consonants.  </w:t>
            </w:r>
          </w:p>
          <w:p w:rsidR="00F05E94" w:rsidRPr="0084167C" w:rsidRDefault="00F05E94" w:rsidP="00A5068D">
            <w:pPr>
              <w:pStyle w:val="bullets"/>
              <w:numPr>
                <w:ilvl w:val="1"/>
                <w:numId w:val="7"/>
              </w:numPr>
              <w:tabs>
                <w:tab w:val="clear" w:pos="1108"/>
                <w:tab w:val="num" w:pos="1440"/>
              </w:tabs>
              <w:ind w:left="1440"/>
              <w:rPr>
                <w:rFonts w:ascii="Verdana" w:hAnsi="Verdana"/>
                <w:sz w:val="20"/>
              </w:rPr>
            </w:pPr>
            <w:r w:rsidRPr="0084167C">
              <w:rPr>
                <w:rFonts w:ascii="Verdana" w:hAnsi="Verdana"/>
                <w:sz w:val="20"/>
              </w:rPr>
              <w:t xml:space="preserve">As children learn the patterns of spelling, they will begin to use invented spelling.  </w:t>
            </w:r>
          </w:p>
          <w:p w:rsidR="00F05E94" w:rsidRDefault="00F05E94" w:rsidP="00A5068D">
            <w:pPr>
              <w:pStyle w:val="bullets"/>
              <w:numPr>
                <w:ilvl w:val="1"/>
                <w:numId w:val="7"/>
              </w:numPr>
              <w:tabs>
                <w:tab w:val="clear" w:pos="1108"/>
                <w:tab w:val="num" w:pos="1440"/>
              </w:tabs>
              <w:ind w:left="1440"/>
              <w:rPr>
                <w:rFonts w:ascii="Verdana" w:hAnsi="Verdana"/>
                <w:sz w:val="20"/>
              </w:rPr>
            </w:pPr>
            <w:r w:rsidRPr="0084167C">
              <w:rPr>
                <w:rFonts w:ascii="Verdana" w:hAnsi="Verdana"/>
                <w:sz w:val="20"/>
              </w:rPr>
              <w:t xml:space="preserve">Corps members should not expect immediate correctness in spelling from children!  </w:t>
            </w:r>
          </w:p>
          <w:p w:rsidR="00F05E94" w:rsidRPr="0084167C" w:rsidRDefault="00F05E94" w:rsidP="00A5068D">
            <w:pPr>
              <w:pStyle w:val="bullets"/>
              <w:numPr>
                <w:ilvl w:val="1"/>
                <w:numId w:val="7"/>
              </w:numPr>
              <w:tabs>
                <w:tab w:val="clear" w:pos="1108"/>
                <w:tab w:val="num" w:pos="1440"/>
              </w:tabs>
              <w:ind w:left="1440"/>
              <w:rPr>
                <w:rFonts w:ascii="Verdana" w:hAnsi="Verdana"/>
                <w:sz w:val="20"/>
              </w:rPr>
            </w:pPr>
            <w:r w:rsidRPr="0084167C">
              <w:rPr>
                <w:rFonts w:ascii="Verdana" w:hAnsi="Verdana"/>
                <w:sz w:val="20"/>
              </w:rPr>
              <w:t xml:space="preserve">Children’s early writing is exploratory and they take pleasure in learning that they can communicate through print. Rather than correcting children when they make a spelling error, look for opportunities to talk about writing. </w:t>
            </w:r>
          </w:p>
          <w:p w:rsidR="00F05E94" w:rsidRPr="0084167C" w:rsidRDefault="00F05E94" w:rsidP="00A5068D">
            <w:pPr>
              <w:pStyle w:val="bullets"/>
              <w:numPr>
                <w:ilvl w:val="1"/>
                <w:numId w:val="7"/>
              </w:numPr>
              <w:tabs>
                <w:tab w:val="clear" w:pos="1108"/>
                <w:tab w:val="num" w:pos="1440"/>
              </w:tabs>
              <w:ind w:left="1440"/>
              <w:rPr>
                <w:rFonts w:ascii="Verdana" w:hAnsi="Verdana"/>
                <w:sz w:val="20"/>
              </w:rPr>
            </w:pPr>
            <w:r w:rsidRPr="0084167C">
              <w:rPr>
                <w:rFonts w:ascii="Verdana" w:hAnsi="Verdana"/>
                <w:sz w:val="20"/>
              </w:rPr>
              <w:t xml:space="preserve">Correcting children’s early spelling can harbor feelings of inadequacy and failure. A child will come to depend on the adult to supply all spellings instead of becoming an active listener for the sounds of letters that make up words.  </w:t>
            </w:r>
          </w:p>
          <w:p w:rsidR="00F05E94" w:rsidRPr="00E74810" w:rsidRDefault="00F05E94" w:rsidP="00F05E94">
            <w:pPr>
              <w:pStyle w:val="Activitybull"/>
              <w:numPr>
                <w:ilvl w:val="0"/>
                <w:numId w:val="0"/>
              </w:numPr>
              <w:spacing w:line="240" w:lineRule="auto"/>
              <w:rPr>
                <w:rFonts w:ascii="Verdana" w:hAnsi="Verdana"/>
                <w:sz w:val="20"/>
              </w:rPr>
            </w:pPr>
            <w:r w:rsidRPr="00E74810">
              <w:rPr>
                <w:rFonts w:ascii="Verdana" w:hAnsi="Verdana"/>
                <w:sz w:val="20"/>
              </w:rPr>
              <w:t xml:space="preserve">*Adapted from </w:t>
            </w:r>
            <w:r w:rsidRPr="001713CC">
              <w:rPr>
                <w:rFonts w:ascii="Verdana" w:hAnsi="Verdana"/>
                <w:i/>
                <w:sz w:val="20"/>
              </w:rPr>
              <w:t>Learning to Read and Write, Developmentally Appropriate Practices for Young Children</w:t>
            </w:r>
            <w:r w:rsidRPr="00E74810">
              <w:rPr>
                <w:rFonts w:ascii="Verdana" w:hAnsi="Verdana"/>
                <w:sz w:val="20"/>
              </w:rPr>
              <w:t xml:space="preserve">, Susan B. </w:t>
            </w:r>
            <w:proofErr w:type="spellStart"/>
            <w:r w:rsidRPr="00E74810">
              <w:rPr>
                <w:rFonts w:ascii="Verdana" w:hAnsi="Verdana"/>
                <w:sz w:val="20"/>
              </w:rPr>
              <w:t>Neuman</w:t>
            </w:r>
            <w:proofErr w:type="spellEnd"/>
            <w:r w:rsidRPr="00E74810">
              <w:rPr>
                <w:rFonts w:ascii="Verdana" w:hAnsi="Verdana"/>
                <w:sz w:val="20"/>
              </w:rPr>
              <w:t xml:space="preserve">, Carol </w:t>
            </w:r>
            <w:proofErr w:type="spellStart"/>
            <w:r w:rsidRPr="00E74810">
              <w:rPr>
                <w:rFonts w:ascii="Verdana" w:hAnsi="Verdana"/>
                <w:sz w:val="20"/>
              </w:rPr>
              <w:t>Copple</w:t>
            </w:r>
            <w:proofErr w:type="spellEnd"/>
            <w:r w:rsidRPr="00E74810">
              <w:rPr>
                <w:rFonts w:ascii="Verdana" w:hAnsi="Verdana"/>
                <w:sz w:val="20"/>
              </w:rPr>
              <w:t xml:space="preserve">, and Sue </w:t>
            </w:r>
            <w:proofErr w:type="spellStart"/>
            <w:r w:rsidRPr="00E74810">
              <w:rPr>
                <w:rFonts w:ascii="Verdana" w:hAnsi="Verdana"/>
                <w:sz w:val="20"/>
              </w:rPr>
              <w:t>Bredekamp</w:t>
            </w:r>
            <w:proofErr w:type="spellEnd"/>
            <w:r w:rsidRPr="00E74810">
              <w:rPr>
                <w:rFonts w:ascii="Verdana" w:hAnsi="Verdana"/>
                <w:sz w:val="20"/>
              </w:rPr>
              <w:t>, NAEYC, 2002.)</w:t>
            </w:r>
          </w:p>
          <w:p w:rsidR="00F05E94" w:rsidRPr="0084167C" w:rsidRDefault="00F05E94" w:rsidP="00F05E94">
            <w:pPr>
              <w:pStyle w:val="flag"/>
              <w:numPr>
                <w:ilvl w:val="0"/>
                <w:numId w:val="0"/>
              </w:numPr>
              <w:rPr>
                <w:rFonts w:ascii="Verdana" w:hAnsi="Verdana"/>
                <w:b w:val="0"/>
                <w:sz w:val="20"/>
              </w:rPr>
            </w:pPr>
          </w:p>
          <w:p w:rsidR="00F05E94" w:rsidRPr="0084167C" w:rsidRDefault="00F05E94" w:rsidP="00F05E94">
            <w:pPr>
              <w:pStyle w:val="bullets"/>
              <w:numPr>
                <w:ilvl w:val="0"/>
                <w:numId w:val="0"/>
              </w:numPr>
              <w:rPr>
                <w:sz w:val="20"/>
              </w:rPr>
            </w:pPr>
            <w:r w:rsidRPr="00F05E94">
              <w:rPr>
                <w:rFonts w:ascii="Verdana" w:hAnsi="Verdana"/>
                <w:sz w:val="20"/>
              </w:rPr>
              <w:t>Review the</w:t>
            </w:r>
            <w:r w:rsidRPr="0084167C">
              <w:rPr>
                <w:rFonts w:ascii="Verdana" w:hAnsi="Verdana"/>
                <w:sz w:val="20"/>
              </w:rPr>
              <w:t xml:space="preserve"> </w:t>
            </w:r>
            <w:r w:rsidRPr="00466E14">
              <w:rPr>
                <w:rFonts w:ascii="Verdana" w:hAnsi="Verdana"/>
                <w:sz w:val="20"/>
              </w:rPr>
              <w:t>handout,</w:t>
            </w:r>
            <w:r>
              <w:rPr>
                <w:rFonts w:ascii="Verdana" w:hAnsi="Verdana"/>
                <w:b/>
                <w:sz w:val="20"/>
              </w:rPr>
              <w:t xml:space="preserve"> Supporting Children’s Emergent Writing</w:t>
            </w:r>
            <w:r w:rsidRPr="00F05E94">
              <w:rPr>
                <w:rFonts w:ascii="Verdana" w:hAnsi="Verdana"/>
                <w:sz w:val="20"/>
              </w:rPr>
              <w:t>. Writing</w:t>
            </w:r>
            <w:r>
              <w:rPr>
                <w:rFonts w:ascii="Verdana" w:hAnsi="Verdana"/>
                <w:sz w:val="20"/>
              </w:rPr>
              <w:t xml:space="preserve"> requires several kinds of knowledge. Children have the opportunity to build this knowledge in sessions with adult support. Keep a copy of this handout and refer to it throughout the year to remind </w:t>
            </w:r>
            <w:proofErr w:type="gramStart"/>
            <w:r>
              <w:rPr>
                <w:rFonts w:ascii="Verdana" w:hAnsi="Verdana"/>
                <w:sz w:val="20"/>
              </w:rPr>
              <w:t>yourself</w:t>
            </w:r>
            <w:proofErr w:type="gramEnd"/>
            <w:r>
              <w:rPr>
                <w:rFonts w:ascii="Verdana" w:hAnsi="Verdana"/>
                <w:sz w:val="20"/>
              </w:rPr>
              <w:t xml:space="preserve"> of appropriate types of adult support. </w:t>
            </w:r>
          </w:p>
          <w:p w:rsidR="00F05E94" w:rsidRDefault="00F05E94" w:rsidP="00F05E94">
            <w:pPr>
              <w:pStyle w:val="bullets"/>
              <w:numPr>
                <w:ilvl w:val="0"/>
                <w:numId w:val="0"/>
              </w:numPr>
              <w:rPr>
                <w:rFonts w:ascii="Verdana" w:hAnsi="Verdana"/>
                <w:sz w:val="20"/>
              </w:rPr>
            </w:pPr>
          </w:p>
          <w:p w:rsidR="00F05E94" w:rsidRDefault="00F05E94" w:rsidP="00F05E94">
            <w:pPr>
              <w:pStyle w:val="bullets"/>
              <w:numPr>
                <w:ilvl w:val="0"/>
                <w:numId w:val="0"/>
              </w:numPr>
              <w:rPr>
                <w:rFonts w:ascii="Verdana" w:hAnsi="Verdana"/>
                <w:sz w:val="20"/>
              </w:rPr>
            </w:pPr>
          </w:p>
          <w:p w:rsidR="00F05E94" w:rsidRDefault="00F05E94" w:rsidP="00F05E94">
            <w:pPr>
              <w:pStyle w:val="bullets"/>
              <w:numPr>
                <w:ilvl w:val="0"/>
                <w:numId w:val="0"/>
              </w:numPr>
              <w:rPr>
                <w:rFonts w:ascii="Verdana" w:hAnsi="Verdana"/>
                <w:sz w:val="20"/>
              </w:rPr>
            </w:pPr>
            <w:r>
              <w:rPr>
                <w:rFonts w:ascii="Verdana" w:hAnsi="Verdana"/>
                <w:sz w:val="20"/>
              </w:rPr>
              <w:t xml:space="preserve">Specific strategies are noted in session plans to support children’s writing and you </w:t>
            </w:r>
            <w:r>
              <w:rPr>
                <w:rFonts w:ascii="Verdana" w:hAnsi="Verdana"/>
                <w:sz w:val="20"/>
              </w:rPr>
              <w:lastRenderedPageBreak/>
              <w:t xml:space="preserve">should </w:t>
            </w:r>
            <w:r w:rsidRPr="00F05E94">
              <w:rPr>
                <w:rFonts w:ascii="Verdana" w:hAnsi="Verdana"/>
                <w:i/>
                <w:sz w:val="20"/>
              </w:rPr>
              <w:t>not</w:t>
            </w:r>
            <w:r>
              <w:rPr>
                <w:rFonts w:ascii="Verdana" w:hAnsi="Verdana"/>
                <w:sz w:val="20"/>
              </w:rPr>
              <w:t xml:space="preserve"> use the listed “strategies to avoid”. </w:t>
            </w:r>
          </w:p>
          <w:p w:rsidR="00F05E94" w:rsidRPr="0084167C" w:rsidRDefault="00F05E94" w:rsidP="00F05E94">
            <w:pPr>
              <w:pStyle w:val="bullets"/>
              <w:numPr>
                <w:ilvl w:val="0"/>
                <w:numId w:val="3"/>
              </w:numPr>
              <w:tabs>
                <w:tab w:val="clear" w:pos="360"/>
                <w:tab w:val="num" w:pos="0"/>
                <w:tab w:val="num" w:pos="720"/>
                <w:tab w:val="num" w:pos="921"/>
              </w:tabs>
              <w:ind w:left="720"/>
              <w:rPr>
                <w:rFonts w:ascii="Verdana" w:hAnsi="Verdana"/>
                <w:sz w:val="20"/>
              </w:rPr>
            </w:pPr>
            <w:r w:rsidRPr="0084167C">
              <w:rPr>
                <w:rFonts w:ascii="Verdana" w:hAnsi="Verdana"/>
                <w:sz w:val="20"/>
              </w:rPr>
              <w:t>Strategies to Avoid</w:t>
            </w:r>
            <w:r>
              <w:rPr>
                <w:rFonts w:ascii="Verdana" w:hAnsi="Verdana"/>
                <w:sz w:val="20"/>
              </w:rPr>
              <w:t xml:space="preserve"> </w:t>
            </w:r>
          </w:p>
          <w:p w:rsidR="00F05E94" w:rsidRPr="0084167C" w:rsidRDefault="00F05E94" w:rsidP="00A5068D">
            <w:pPr>
              <w:pStyle w:val="bullets"/>
              <w:numPr>
                <w:ilvl w:val="1"/>
                <w:numId w:val="7"/>
              </w:numPr>
              <w:tabs>
                <w:tab w:val="clear" w:pos="1108"/>
                <w:tab w:val="num" w:pos="1440"/>
              </w:tabs>
              <w:ind w:left="1440"/>
              <w:rPr>
                <w:rFonts w:ascii="Verdana" w:hAnsi="Verdana"/>
                <w:sz w:val="20"/>
              </w:rPr>
            </w:pPr>
            <w:r w:rsidRPr="0084167C">
              <w:rPr>
                <w:rFonts w:ascii="Verdana" w:hAnsi="Verdana"/>
                <w:sz w:val="20"/>
              </w:rPr>
              <w:t>Tracing letters</w:t>
            </w:r>
          </w:p>
          <w:p w:rsidR="00F05E94" w:rsidRPr="0084167C" w:rsidRDefault="00F05E94" w:rsidP="00A5068D">
            <w:pPr>
              <w:pStyle w:val="bullets"/>
              <w:numPr>
                <w:ilvl w:val="1"/>
                <w:numId w:val="7"/>
              </w:numPr>
              <w:tabs>
                <w:tab w:val="clear" w:pos="1108"/>
                <w:tab w:val="num" w:pos="1440"/>
              </w:tabs>
              <w:ind w:left="1440"/>
              <w:rPr>
                <w:rFonts w:ascii="Verdana" w:hAnsi="Verdana"/>
                <w:sz w:val="20"/>
              </w:rPr>
            </w:pPr>
            <w:r w:rsidRPr="0084167C">
              <w:rPr>
                <w:rFonts w:ascii="Verdana" w:hAnsi="Verdana"/>
                <w:sz w:val="20"/>
              </w:rPr>
              <w:t>Connect-the-dots</w:t>
            </w:r>
          </w:p>
          <w:p w:rsidR="00F05E94" w:rsidRDefault="00F05E94" w:rsidP="00A5068D">
            <w:pPr>
              <w:pStyle w:val="bullets"/>
              <w:numPr>
                <w:ilvl w:val="1"/>
                <w:numId w:val="7"/>
              </w:numPr>
              <w:tabs>
                <w:tab w:val="clear" w:pos="1108"/>
                <w:tab w:val="num" w:pos="1440"/>
              </w:tabs>
              <w:ind w:left="1440"/>
              <w:rPr>
                <w:rFonts w:ascii="Verdana" w:hAnsi="Verdana"/>
                <w:sz w:val="20"/>
              </w:rPr>
            </w:pPr>
            <w:r w:rsidRPr="0084167C">
              <w:rPr>
                <w:rFonts w:ascii="Verdana" w:hAnsi="Verdana"/>
                <w:sz w:val="20"/>
              </w:rPr>
              <w:t>Holding a child’s hand to guide his or her attempts at writing</w:t>
            </w:r>
          </w:p>
          <w:p w:rsidR="00F05E94" w:rsidRDefault="00F05E94" w:rsidP="00F05E94">
            <w:pPr>
              <w:pStyle w:val="bullets"/>
              <w:numPr>
                <w:ilvl w:val="0"/>
                <w:numId w:val="0"/>
              </w:numPr>
              <w:ind w:left="360" w:hanging="360"/>
              <w:rPr>
                <w:rFonts w:ascii="Verdana" w:hAnsi="Verdana"/>
                <w:sz w:val="20"/>
              </w:rPr>
            </w:pPr>
          </w:p>
          <w:p w:rsidR="00F05E94" w:rsidRDefault="00F05E94" w:rsidP="00F05E94">
            <w:pPr>
              <w:pStyle w:val="bullets"/>
              <w:numPr>
                <w:ilvl w:val="0"/>
                <w:numId w:val="0"/>
              </w:numPr>
              <w:ind w:left="360" w:hanging="360"/>
              <w:rPr>
                <w:rFonts w:ascii="Verdana" w:hAnsi="Verdana"/>
                <w:sz w:val="20"/>
              </w:rPr>
            </w:pPr>
            <w:r>
              <w:rPr>
                <w:rFonts w:ascii="Verdana" w:hAnsi="Verdana"/>
                <w:sz w:val="20"/>
              </w:rPr>
              <w:t xml:space="preserve">Reflect upon the following anecdote that reinforces these concepts. </w:t>
            </w:r>
          </w:p>
          <w:p w:rsidR="00F05E94" w:rsidRDefault="00F05E94" w:rsidP="00F05E94">
            <w:pPr>
              <w:pStyle w:val="bullets"/>
              <w:numPr>
                <w:ilvl w:val="0"/>
                <w:numId w:val="3"/>
              </w:numPr>
              <w:tabs>
                <w:tab w:val="clear" w:pos="360"/>
                <w:tab w:val="num" w:pos="0"/>
                <w:tab w:val="num" w:pos="720"/>
                <w:tab w:val="num" w:pos="921"/>
              </w:tabs>
              <w:ind w:left="720"/>
              <w:rPr>
                <w:rFonts w:ascii="Verdana" w:hAnsi="Verdana"/>
                <w:sz w:val="20"/>
              </w:rPr>
            </w:pPr>
            <w:r>
              <w:rPr>
                <w:rFonts w:ascii="Verdana" w:hAnsi="Verdana"/>
                <w:sz w:val="20"/>
              </w:rPr>
              <w:t xml:space="preserve"> “The wise teacher is reluctant to provide formal instruction in handwriting to groups of preschool and kindergarten children. Instead she provides paper and writing tools for children to explore writing. Teachers are concerned – and with good reason – that if they regularly provide formal and direct instruction to preschool and kindergarten classes, children’s interest in writing may be undermined. Nevertheless, the thoughtful teacher takes advantage of opportunities to demonstrate writing and help individual children as the need arises.”</w:t>
            </w:r>
            <w:r>
              <w:rPr>
                <w:rFonts w:ascii="Verdana" w:hAnsi="Verdana"/>
                <w:sz w:val="20"/>
              </w:rPr>
              <w:tab/>
            </w:r>
            <w:r>
              <w:rPr>
                <w:rFonts w:ascii="Verdana" w:hAnsi="Verdana"/>
                <w:sz w:val="20"/>
              </w:rPr>
              <w:tab/>
            </w:r>
          </w:p>
          <w:p w:rsidR="00F05E94" w:rsidRDefault="00F05E94" w:rsidP="00F05E94">
            <w:pPr>
              <w:pStyle w:val="bullets"/>
              <w:numPr>
                <w:ilvl w:val="0"/>
                <w:numId w:val="0"/>
              </w:numPr>
              <w:ind w:left="5040"/>
              <w:rPr>
                <w:rFonts w:ascii="Verdana" w:hAnsi="Verdana"/>
                <w:sz w:val="20"/>
              </w:rPr>
            </w:pPr>
            <w:r>
              <w:rPr>
                <w:rFonts w:ascii="Verdana" w:hAnsi="Verdana"/>
                <w:sz w:val="20"/>
              </w:rPr>
              <w:t xml:space="preserve">- Judith A. </w:t>
            </w:r>
            <w:proofErr w:type="spellStart"/>
            <w:r>
              <w:rPr>
                <w:rFonts w:ascii="Verdana" w:hAnsi="Verdana"/>
                <w:sz w:val="20"/>
              </w:rPr>
              <w:t>Shickedanz</w:t>
            </w:r>
            <w:proofErr w:type="spellEnd"/>
            <w:r>
              <w:rPr>
                <w:rFonts w:ascii="Verdana" w:hAnsi="Verdana"/>
                <w:sz w:val="20"/>
              </w:rPr>
              <w:t>, 2001</w:t>
            </w:r>
          </w:p>
          <w:p w:rsidR="00F05E94" w:rsidRDefault="00F05E94" w:rsidP="00F05E94">
            <w:pPr>
              <w:pStyle w:val="bullets"/>
              <w:numPr>
                <w:ilvl w:val="0"/>
                <w:numId w:val="0"/>
              </w:numPr>
              <w:ind w:left="5040"/>
              <w:rPr>
                <w:rFonts w:ascii="Verdana" w:hAnsi="Verdana"/>
                <w:sz w:val="20"/>
              </w:rPr>
            </w:pPr>
          </w:p>
          <w:p w:rsidR="00F05E94" w:rsidRPr="0084167C" w:rsidRDefault="00F05E94" w:rsidP="00F05E94">
            <w:pPr>
              <w:pStyle w:val="bullets"/>
              <w:numPr>
                <w:ilvl w:val="0"/>
                <w:numId w:val="0"/>
              </w:numPr>
              <w:rPr>
                <w:rFonts w:ascii="Verdana" w:hAnsi="Verdana"/>
                <w:sz w:val="20"/>
              </w:rPr>
            </w:pPr>
            <w:r>
              <w:rPr>
                <w:rFonts w:ascii="Verdana" w:hAnsi="Verdana"/>
                <w:sz w:val="20"/>
              </w:rPr>
              <w:t>All Corps members bring different experiences with learning to read and write to session. Using the strategies listed in the handout may take time to facilitate with confidence. Each of the adult strategies used in Jumpstart sessions create an</w:t>
            </w:r>
            <w:r w:rsidRPr="0084167C">
              <w:rPr>
                <w:rFonts w:ascii="Verdana" w:hAnsi="Verdana"/>
                <w:sz w:val="20"/>
              </w:rPr>
              <w:t xml:space="preserve"> active learning environment where children are i</w:t>
            </w:r>
            <w:r>
              <w:rPr>
                <w:rFonts w:ascii="Verdana" w:hAnsi="Verdana"/>
                <w:sz w:val="20"/>
              </w:rPr>
              <w:t>ntrinsically motivated to learn.</w:t>
            </w:r>
          </w:p>
          <w:p w:rsidR="00F05E94" w:rsidRPr="0084167C" w:rsidRDefault="00F05E94" w:rsidP="00F05E94">
            <w:pPr>
              <w:pStyle w:val="flag"/>
              <w:numPr>
                <w:ilvl w:val="0"/>
                <w:numId w:val="0"/>
              </w:numPr>
              <w:rPr>
                <w:rFonts w:ascii="Verdana" w:hAnsi="Verdana"/>
                <w:b w:val="0"/>
                <w:sz w:val="20"/>
              </w:rPr>
            </w:pPr>
          </w:p>
          <w:p w:rsidR="00F05E94" w:rsidRPr="00F05E94" w:rsidRDefault="00F05E94" w:rsidP="00F05E94">
            <w:pPr>
              <w:pStyle w:val="bullets"/>
              <w:numPr>
                <w:ilvl w:val="0"/>
                <w:numId w:val="0"/>
              </w:numPr>
              <w:rPr>
                <w:rFonts w:ascii="Verdana" w:hAnsi="Verdana"/>
                <w:sz w:val="20"/>
                <w:szCs w:val="20"/>
              </w:rPr>
            </w:pPr>
            <w:r w:rsidRPr="00F05E94">
              <w:rPr>
                <w:rFonts w:ascii="Verdana" w:hAnsi="Verdana"/>
                <w:sz w:val="20"/>
              </w:rPr>
              <w:t>There is no automatic formula that charts exactly when a child learns the letters of the alphabet or precisely how he or she acquires the skills to read or write; therefore, children need to be supported in each stage of reading AND writing development.</w:t>
            </w:r>
            <w:r w:rsidRPr="0084167C">
              <w:rPr>
                <w:b/>
              </w:rPr>
              <w:t xml:space="preserve"> </w:t>
            </w:r>
          </w:p>
        </w:tc>
      </w:tr>
      <w:tr w:rsidR="00F05E94" w:rsidRPr="00AF2328" w:rsidTr="00A5068D">
        <w:tc>
          <w:tcPr>
            <w:tcW w:w="1094" w:type="dxa"/>
          </w:tcPr>
          <w:p w:rsidR="005830B1" w:rsidRDefault="005830B1">
            <w:pPr>
              <w:jc w:val="center"/>
              <w:rPr>
                <w:sz w:val="20"/>
                <w:szCs w:val="20"/>
              </w:rPr>
            </w:pPr>
            <w:r>
              <w:rPr>
                <w:sz w:val="20"/>
                <w:szCs w:val="20"/>
              </w:rPr>
              <w:lastRenderedPageBreak/>
              <w:t>5 min.</w:t>
            </w:r>
          </w:p>
          <w:p w:rsidR="00F05E94" w:rsidRPr="00AF2328" w:rsidRDefault="00F05E94">
            <w:pPr>
              <w:jc w:val="center"/>
              <w:rPr>
                <w:sz w:val="20"/>
                <w:szCs w:val="20"/>
              </w:rPr>
            </w:pPr>
            <w:r w:rsidRPr="00AF2328">
              <w:rPr>
                <w:sz w:val="20"/>
                <w:szCs w:val="20"/>
              </w:rPr>
              <w:t></w:t>
            </w:r>
          </w:p>
        </w:tc>
        <w:tc>
          <w:tcPr>
            <w:tcW w:w="8554" w:type="dxa"/>
          </w:tcPr>
          <w:p w:rsidR="005830B1" w:rsidRDefault="005830B1" w:rsidP="005830B1">
            <w:pPr>
              <w:pStyle w:val="script"/>
              <w:rPr>
                <w:rFonts w:ascii="Verdana" w:hAnsi="Verdana"/>
                <w:b/>
                <w:i w:val="0"/>
                <w:iCs w:val="0"/>
                <w:szCs w:val="20"/>
              </w:rPr>
            </w:pPr>
          </w:p>
          <w:p w:rsidR="005830B1" w:rsidRPr="005830B1" w:rsidRDefault="005830B1" w:rsidP="005830B1">
            <w:pPr>
              <w:pStyle w:val="script"/>
              <w:rPr>
                <w:rFonts w:ascii="Verdana" w:hAnsi="Verdana"/>
                <w:b/>
                <w:i w:val="0"/>
                <w:iCs w:val="0"/>
                <w:szCs w:val="20"/>
                <w:u w:val="single"/>
              </w:rPr>
            </w:pPr>
            <w:r w:rsidRPr="005830B1">
              <w:rPr>
                <w:rFonts w:ascii="Verdana" w:hAnsi="Verdana"/>
                <w:b/>
                <w:i w:val="0"/>
                <w:iCs w:val="0"/>
                <w:szCs w:val="20"/>
                <w:u w:val="single"/>
              </w:rPr>
              <w:t xml:space="preserve">Supporting Children’s Phonological Awareness </w:t>
            </w:r>
          </w:p>
          <w:p w:rsidR="005830B1" w:rsidRPr="00023F5E" w:rsidRDefault="005830B1" w:rsidP="005830B1">
            <w:pPr>
              <w:pStyle w:val="script"/>
              <w:rPr>
                <w:rFonts w:ascii="Verdana" w:hAnsi="Verdana"/>
                <w:i w:val="0"/>
                <w:iCs w:val="0"/>
                <w:szCs w:val="20"/>
              </w:rPr>
            </w:pPr>
            <w:r>
              <w:rPr>
                <w:rFonts w:ascii="Verdana" w:hAnsi="Verdana"/>
                <w:i w:val="0"/>
                <w:iCs w:val="0"/>
                <w:szCs w:val="20"/>
              </w:rPr>
              <w:t>C</w:t>
            </w:r>
            <w:r w:rsidRPr="00AD3426">
              <w:rPr>
                <w:rFonts w:ascii="Verdana" w:hAnsi="Verdana"/>
                <w:i w:val="0"/>
                <w:iCs w:val="0"/>
                <w:szCs w:val="20"/>
              </w:rPr>
              <w:t>hildren demonstrate their emerging language and literacy skills in parallel with one another. As the year continues,</w:t>
            </w:r>
            <w:r>
              <w:rPr>
                <w:rFonts w:ascii="Verdana" w:hAnsi="Verdana"/>
                <w:i w:val="0"/>
                <w:iCs w:val="0"/>
                <w:szCs w:val="20"/>
              </w:rPr>
              <w:t xml:space="preserve"> you</w:t>
            </w:r>
            <w:r w:rsidRPr="00AD3426">
              <w:rPr>
                <w:rFonts w:ascii="Verdana" w:hAnsi="Verdana"/>
                <w:i w:val="0"/>
                <w:iCs w:val="0"/>
                <w:szCs w:val="20"/>
              </w:rPr>
              <w:t xml:space="preserve"> will recognize these parallels and become more comfortable with adapting their support to adjust children’s varying levels of development. </w:t>
            </w:r>
            <w:r>
              <w:rPr>
                <w:rFonts w:ascii="Verdana" w:hAnsi="Verdana"/>
                <w:i w:val="0"/>
                <w:iCs w:val="0"/>
                <w:szCs w:val="20"/>
              </w:rPr>
              <w:t xml:space="preserve">To further support children in moving from print to sound and from sound to print it is important to consider how a child’s phonological awareness impacts his or her </w:t>
            </w:r>
            <w:r w:rsidRPr="00023F5E">
              <w:rPr>
                <w:rFonts w:ascii="Verdana" w:hAnsi="Verdana"/>
                <w:i w:val="0"/>
                <w:iCs w:val="0"/>
                <w:szCs w:val="20"/>
              </w:rPr>
              <w:t xml:space="preserve">developing literacy abilities. </w:t>
            </w:r>
            <w:r>
              <w:rPr>
                <w:rFonts w:ascii="Verdana" w:hAnsi="Verdana"/>
                <w:i w:val="0"/>
                <w:iCs w:val="0"/>
                <w:szCs w:val="20"/>
              </w:rPr>
              <w:t>Consider the following points:</w:t>
            </w:r>
          </w:p>
          <w:p w:rsidR="005830B1" w:rsidRPr="005830B1" w:rsidRDefault="005830B1" w:rsidP="005830B1">
            <w:pPr>
              <w:pStyle w:val="bullets"/>
              <w:numPr>
                <w:ilvl w:val="0"/>
                <w:numId w:val="3"/>
              </w:numPr>
              <w:tabs>
                <w:tab w:val="clear" w:pos="360"/>
                <w:tab w:val="num" w:pos="720"/>
              </w:tabs>
              <w:ind w:left="720"/>
              <w:rPr>
                <w:rFonts w:ascii="Verdana" w:hAnsi="Verdana"/>
                <w:sz w:val="20"/>
                <w:szCs w:val="20"/>
              </w:rPr>
            </w:pPr>
            <w:r w:rsidRPr="005830B1">
              <w:rPr>
                <w:rFonts w:ascii="Verdana" w:hAnsi="Verdana"/>
                <w:sz w:val="20"/>
                <w:szCs w:val="20"/>
              </w:rPr>
              <w:t xml:space="preserve">Phonological awareness is an understanding of how the individual sounds of speech are combined, manipulated, and segmented. </w:t>
            </w:r>
          </w:p>
          <w:p w:rsidR="005830B1" w:rsidRPr="005830B1" w:rsidRDefault="005830B1" w:rsidP="005830B1">
            <w:pPr>
              <w:pStyle w:val="bullets"/>
              <w:numPr>
                <w:ilvl w:val="0"/>
                <w:numId w:val="3"/>
              </w:numPr>
              <w:tabs>
                <w:tab w:val="clear" w:pos="360"/>
                <w:tab w:val="num" w:pos="720"/>
              </w:tabs>
              <w:ind w:left="720"/>
              <w:rPr>
                <w:rFonts w:ascii="Verdana" w:hAnsi="Verdana"/>
                <w:sz w:val="20"/>
                <w:szCs w:val="20"/>
              </w:rPr>
            </w:pPr>
            <w:r w:rsidRPr="005830B1">
              <w:rPr>
                <w:rFonts w:ascii="Verdana" w:hAnsi="Verdana"/>
                <w:sz w:val="20"/>
                <w:szCs w:val="20"/>
              </w:rPr>
              <w:t>Jumpstart focuses on the phonological awareness skills of phonemic awareness and rhyme awareness:</w:t>
            </w:r>
          </w:p>
          <w:p w:rsidR="005830B1" w:rsidRPr="00023F5E" w:rsidRDefault="005830B1" w:rsidP="00A5068D">
            <w:pPr>
              <w:pStyle w:val="bullets"/>
              <w:numPr>
                <w:ilvl w:val="1"/>
                <w:numId w:val="7"/>
              </w:numPr>
              <w:tabs>
                <w:tab w:val="clear" w:pos="1108"/>
                <w:tab w:val="num" w:pos="1440"/>
              </w:tabs>
              <w:ind w:left="1440"/>
              <w:rPr>
                <w:rFonts w:ascii="Verdana" w:hAnsi="Verdana"/>
                <w:sz w:val="20"/>
              </w:rPr>
            </w:pPr>
            <w:r w:rsidRPr="00023F5E">
              <w:rPr>
                <w:rFonts w:ascii="Verdana" w:hAnsi="Verdana"/>
                <w:sz w:val="20"/>
              </w:rPr>
              <w:t xml:space="preserve">Phonemic awareness – The ability to hear, isolate, and manipulate the individual sounds that make up words. </w:t>
            </w:r>
          </w:p>
          <w:p w:rsidR="005830B1" w:rsidRPr="00023F5E" w:rsidRDefault="005830B1" w:rsidP="00A5068D">
            <w:pPr>
              <w:pStyle w:val="bullets"/>
              <w:numPr>
                <w:ilvl w:val="1"/>
                <w:numId w:val="7"/>
              </w:numPr>
              <w:tabs>
                <w:tab w:val="clear" w:pos="1108"/>
                <w:tab w:val="num" w:pos="1440"/>
              </w:tabs>
              <w:ind w:left="1440"/>
              <w:rPr>
                <w:rFonts w:ascii="Verdana" w:hAnsi="Verdana"/>
                <w:sz w:val="20"/>
              </w:rPr>
            </w:pPr>
            <w:r w:rsidRPr="00023F5E">
              <w:rPr>
                <w:rFonts w:ascii="Verdana" w:hAnsi="Verdana"/>
                <w:sz w:val="20"/>
              </w:rPr>
              <w:t>Rhyme awareness - The ability to hear, recognize, and generate words that rhyme or have the same ending sounds (e.g., cat</w:t>
            </w:r>
            <w:r>
              <w:rPr>
                <w:rFonts w:ascii="Verdana" w:hAnsi="Verdana"/>
                <w:sz w:val="20"/>
              </w:rPr>
              <w:t xml:space="preserve"> and </w:t>
            </w:r>
            <w:r w:rsidRPr="00023F5E">
              <w:rPr>
                <w:rFonts w:ascii="Verdana" w:hAnsi="Verdana"/>
                <w:sz w:val="20"/>
              </w:rPr>
              <w:t>h-at; you</w:t>
            </w:r>
            <w:r>
              <w:rPr>
                <w:rFonts w:ascii="Verdana" w:hAnsi="Verdana"/>
                <w:sz w:val="20"/>
              </w:rPr>
              <w:t xml:space="preserve">, </w:t>
            </w:r>
            <w:r w:rsidRPr="00023F5E">
              <w:rPr>
                <w:rFonts w:ascii="Verdana" w:hAnsi="Verdana"/>
                <w:sz w:val="20"/>
              </w:rPr>
              <w:t>to</w:t>
            </w:r>
            <w:r>
              <w:rPr>
                <w:rFonts w:ascii="Verdana" w:hAnsi="Verdana"/>
                <w:sz w:val="20"/>
              </w:rPr>
              <w:t xml:space="preserve"> and </w:t>
            </w:r>
            <w:r w:rsidRPr="00023F5E">
              <w:rPr>
                <w:rFonts w:ascii="Verdana" w:hAnsi="Verdana"/>
                <w:sz w:val="20"/>
              </w:rPr>
              <w:t>Sue; ring</w:t>
            </w:r>
            <w:r>
              <w:rPr>
                <w:rFonts w:ascii="Verdana" w:hAnsi="Verdana"/>
                <w:sz w:val="20"/>
              </w:rPr>
              <w:t xml:space="preserve"> and </w:t>
            </w:r>
            <w:r w:rsidRPr="00023F5E">
              <w:rPr>
                <w:rFonts w:ascii="Verdana" w:hAnsi="Verdana"/>
                <w:sz w:val="20"/>
              </w:rPr>
              <w:t>s</w:t>
            </w:r>
            <w:r>
              <w:rPr>
                <w:rFonts w:ascii="Verdana" w:hAnsi="Verdana"/>
                <w:sz w:val="20"/>
              </w:rPr>
              <w:t>i</w:t>
            </w:r>
            <w:r w:rsidRPr="00023F5E">
              <w:rPr>
                <w:rFonts w:ascii="Verdana" w:hAnsi="Verdana"/>
                <w:sz w:val="20"/>
              </w:rPr>
              <w:t>ng).</w:t>
            </w:r>
          </w:p>
          <w:p w:rsidR="005830B1" w:rsidRDefault="005830B1" w:rsidP="005830B1">
            <w:pPr>
              <w:pStyle w:val="script"/>
              <w:rPr>
                <w:rFonts w:ascii="Verdana" w:hAnsi="Verdana"/>
                <w:i w:val="0"/>
                <w:iCs w:val="0"/>
                <w:szCs w:val="20"/>
              </w:rPr>
            </w:pPr>
          </w:p>
          <w:p w:rsidR="005830B1" w:rsidRDefault="005830B1" w:rsidP="005830B1">
            <w:pPr>
              <w:pStyle w:val="script"/>
              <w:rPr>
                <w:rFonts w:ascii="Verdana" w:hAnsi="Verdana"/>
                <w:i w:val="0"/>
                <w:iCs w:val="0"/>
                <w:szCs w:val="20"/>
              </w:rPr>
            </w:pPr>
            <w:r>
              <w:rPr>
                <w:rFonts w:ascii="Verdana" w:hAnsi="Verdana"/>
                <w:i w:val="0"/>
                <w:iCs w:val="0"/>
                <w:szCs w:val="20"/>
              </w:rPr>
              <w:t xml:space="preserve">Research shows that children’s phonological awareness strongly predicts children’s later school success. Since phonological awareness does not occur spontaneously it is important for you to take advantage of the many opportunities that Jumpstart session plans offer to develop phonological awareness by pointing out and helping children to think about this aspect of language. Team leaders will do this in Circle Time after reading poems or discussing word parts and sounds but Corps members can further develop these skills in exchanges that occur </w:t>
            </w:r>
            <w:r>
              <w:rPr>
                <w:rFonts w:ascii="Verdana" w:hAnsi="Verdana"/>
                <w:i w:val="0"/>
                <w:iCs w:val="0"/>
                <w:szCs w:val="20"/>
              </w:rPr>
              <w:lastRenderedPageBreak/>
              <w:t xml:space="preserve">naturally in session. </w:t>
            </w:r>
          </w:p>
          <w:p w:rsidR="005830B1" w:rsidRPr="005830B1" w:rsidRDefault="005830B1" w:rsidP="005830B1">
            <w:pPr>
              <w:pStyle w:val="bullets"/>
              <w:numPr>
                <w:ilvl w:val="0"/>
                <w:numId w:val="3"/>
              </w:numPr>
              <w:tabs>
                <w:tab w:val="clear" w:pos="360"/>
                <w:tab w:val="num" w:pos="720"/>
              </w:tabs>
              <w:ind w:left="720"/>
              <w:rPr>
                <w:rFonts w:ascii="Verdana" w:hAnsi="Verdana"/>
                <w:sz w:val="20"/>
                <w:szCs w:val="20"/>
              </w:rPr>
            </w:pPr>
            <w:r w:rsidRPr="005830B1">
              <w:rPr>
                <w:rFonts w:ascii="Verdana" w:hAnsi="Verdana"/>
                <w:sz w:val="20"/>
                <w:szCs w:val="20"/>
              </w:rPr>
              <w:t xml:space="preserve">For example, when children are playing with alphabet and shape puzzles in Session Plan 1 a Corps member might say “You found the triangle! Triangle starts with a /t/ sound.” or in Writing when a Corps member helps a child label his or her picture she might say, “Ok. So you said to label it with the word ‘family’. /F/ Family. I hear a lot of sounds in that word and I know that /f/ is the sound that an f makes. /F/ Family. So the first letter that I’m going to write is an uppercase F.” and so on. </w:t>
            </w:r>
          </w:p>
          <w:p w:rsidR="005830B1" w:rsidRDefault="005830B1" w:rsidP="005830B1"/>
          <w:p w:rsidR="005830B1" w:rsidRDefault="005830B1" w:rsidP="005830B1">
            <w:pPr>
              <w:pStyle w:val="script"/>
              <w:rPr>
                <w:rFonts w:ascii="Verdana" w:hAnsi="Verdana"/>
                <w:i w:val="0"/>
                <w:iCs w:val="0"/>
                <w:szCs w:val="20"/>
              </w:rPr>
            </w:pPr>
            <w:r>
              <w:rPr>
                <w:rFonts w:ascii="Verdana" w:hAnsi="Verdana"/>
                <w:i w:val="0"/>
                <w:iCs w:val="0"/>
                <w:szCs w:val="20"/>
              </w:rPr>
              <w:t>T</w:t>
            </w:r>
            <w:r w:rsidRPr="009E48C0">
              <w:rPr>
                <w:rFonts w:ascii="Verdana" w:hAnsi="Verdana"/>
                <w:i w:val="0"/>
                <w:iCs w:val="0"/>
                <w:szCs w:val="20"/>
              </w:rPr>
              <w:t xml:space="preserve">urn to the page in </w:t>
            </w:r>
            <w:r>
              <w:rPr>
                <w:rFonts w:ascii="Verdana" w:hAnsi="Verdana"/>
                <w:i w:val="0"/>
                <w:iCs w:val="0"/>
                <w:szCs w:val="20"/>
              </w:rPr>
              <w:t>your Corps member toolkit</w:t>
            </w:r>
            <w:r w:rsidRPr="009E48C0">
              <w:rPr>
                <w:rFonts w:ascii="Verdana" w:hAnsi="Verdana"/>
                <w:i w:val="0"/>
                <w:iCs w:val="0"/>
                <w:szCs w:val="20"/>
              </w:rPr>
              <w:t xml:space="preserve"> that shows the chart titled </w:t>
            </w:r>
            <w:r w:rsidRPr="006E0912">
              <w:rPr>
                <w:rFonts w:ascii="Verdana" w:hAnsi="Verdana"/>
                <w:b/>
                <w:i w:val="0"/>
                <w:iCs w:val="0"/>
                <w:szCs w:val="20"/>
              </w:rPr>
              <w:t>Supporting Children’s Phonemic Awareness</w:t>
            </w:r>
            <w:r>
              <w:rPr>
                <w:rFonts w:ascii="Verdana" w:hAnsi="Verdana"/>
                <w:b/>
                <w:i w:val="0"/>
                <w:iCs w:val="0"/>
                <w:szCs w:val="20"/>
              </w:rPr>
              <w:t xml:space="preserve"> </w:t>
            </w:r>
            <w:r>
              <w:rPr>
                <w:rFonts w:ascii="Verdana" w:hAnsi="Verdana"/>
                <w:i w:val="0"/>
                <w:iCs w:val="0"/>
                <w:szCs w:val="20"/>
              </w:rPr>
              <w:t>in Section II, Chapter 7</w:t>
            </w:r>
            <w:r w:rsidRPr="009E48C0">
              <w:rPr>
                <w:rFonts w:ascii="Verdana" w:hAnsi="Verdana"/>
                <w:i w:val="0"/>
                <w:iCs w:val="0"/>
                <w:szCs w:val="20"/>
              </w:rPr>
              <w:t xml:space="preserve">. </w:t>
            </w:r>
            <w:r>
              <w:rPr>
                <w:rFonts w:ascii="Verdana" w:hAnsi="Verdana"/>
                <w:i w:val="0"/>
                <w:iCs w:val="0"/>
                <w:szCs w:val="20"/>
              </w:rPr>
              <w:t>R</w:t>
            </w:r>
            <w:r w:rsidRPr="009E48C0">
              <w:rPr>
                <w:rFonts w:ascii="Verdana" w:hAnsi="Verdana"/>
                <w:i w:val="0"/>
                <w:iCs w:val="0"/>
                <w:szCs w:val="20"/>
              </w:rPr>
              <w:t xml:space="preserve">ead the first two sentences of the first paragraph and the second paragraph. </w:t>
            </w:r>
            <w:r>
              <w:rPr>
                <w:rFonts w:ascii="Verdana" w:hAnsi="Verdana"/>
                <w:i w:val="0"/>
                <w:iCs w:val="0"/>
                <w:szCs w:val="20"/>
              </w:rPr>
              <w:t xml:space="preserve">Refer to the notes you made earlier about how these skills are supported in Session Plan 2 and compare. </w:t>
            </w:r>
          </w:p>
          <w:p w:rsidR="00F05E94" w:rsidRPr="00AF2328" w:rsidRDefault="00F05E94">
            <w:pPr>
              <w:rPr>
                <w:sz w:val="20"/>
                <w:szCs w:val="20"/>
              </w:rPr>
            </w:pPr>
          </w:p>
        </w:tc>
      </w:tr>
      <w:tr w:rsidR="005830B1" w:rsidRPr="00AF2328" w:rsidTr="00A5068D">
        <w:tc>
          <w:tcPr>
            <w:tcW w:w="1094" w:type="dxa"/>
          </w:tcPr>
          <w:p w:rsidR="005830B1" w:rsidRDefault="005830B1">
            <w:pPr>
              <w:jc w:val="center"/>
              <w:rPr>
                <w:sz w:val="20"/>
                <w:szCs w:val="20"/>
              </w:rPr>
            </w:pPr>
            <w:r>
              <w:rPr>
                <w:sz w:val="20"/>
                <w:szCs w:val="20"/>
              </w:rPr>
              <w:lastRenderedPageBreak/>
              <w:t>15 min.</w:t>
            </w:r>
          </w:p>
          <w:p w:rsidR="005830B1" w:rsidRPr="00AF2328" w:rsidRDefault="005830B1">
            <w:pPr>
              <w:jc w:val="center"/>
              <w:rPr>
                <w:sz w:val="20"/>
                <w:szCs w:val="20"/>
              </w:rPr>
            </w:pPr>
            <w:r w:rsidRPr="00AF2328">
              <w:rPr>
                <w:sz w:val="20"/>
                <w:szCs w:val="20"/>
              </w:rPr>
              <w:t></w:t>
            </w:r>
          </w:p>
        </w:tc>
        <w:tc>
          <w:tcPr>
            <w:tcW w:w="8554" w:type="dxa"/>
          </w:tcPr>
          <w:p w:rsidR="005830B1" w:rsidRDefault="005830B1" w:rsidP="005830B1">
            <w:pPr>
              <w:pStyle w:val="Activitybull"/>
              <w:numPr>
                <w:ilvl w:val="0"/>
                <w:numId w:val="0"/>
              </w:numPr>
              <w:tabs>
                <w:tab w:val="num" w:pos="1800"/>
              </w:tabs>
              <w:spacing w:line="240" w:lineRule="auto"/>
              <w:ind w:left="720" w:hanging="720"/>
              <w:rPr>
                <w:rFonts w:ascii="Verdana" w:hAnsi="Verdana"/>
                <w:b/>
                <w:sz w:val="20"/>
                <w:u w:val="single"/>
              </w:rPr>
            </w:pPr>
          </w:p>
          <w:p w:rsidR="005830B1" w:rsidRPr="005830B1" w:rsidRDefault="005830B1" w:rsidP="005830B1">
            <w:pPr>
              <w:pStyle w:val="Activitybull"/>
              <w:numPr>
                <w:ilvl w:val="0"/>
                <w:numId w:val="0"/>
              </w:numPr>
              <w:tabs>
                <w:tab w:val="num" w:pos="1800"/>
              </w:tabs>
              <w:spacing w:line="240" w:lineRule="auto"/>
              <w:ind w:left="720" w:hanging="720"/>
              <w:rPr>
                <w:rFonts w:ascii="Verdana" w:hAnsi="Verdana"/>
                <w:b/>
                <w:sz w:val="20"/>
                <w:u w:val="single"/>
              </w:rPr>
            </w:pPr>
            <w:r w:rsidRPr="005830B1">
              <w:rPr>
                <w:rFonts w:ascii="Verdana" w:hAnsi="Verdana"/>
                <w:b/>
                <w:sz w:val="20"/>
                <w:u w:val="single"/>
              </w:rPr>
              <w:t>Application</w:t>
            </w:r>
          </w:p>
          <w:p w:rsidR="005830B1" w:rsidRDefault="005830B1" w:rsidP="005830B1">
            <w:pPr>
              <w:pStyle w:val="script"/>
              <w:rPr>
                <w:rFonts w:ascii="Verdana" w:hAnsi="Verdana"/>
                <w:i w:val="0"/>
                <w:szCs w:val="20"/>
              </w:rPr>
            </w:pPr>
            <w:r>
              <w:rPr>
                <w:rFonts w:ascii="Verdana" w:hAnsi="Verdana"/>
                <w:i w:val="0"/>
                <w:szCs w:val="20"/>
              </w:rPr>
              <w:t>This</w:t>
            </w:r>
            <w:r w:rsidRPr="006E0912">
              <w:rPr>
                <w:rFonts w:ascii="Verdana" w:hAnsi="Verdana"/>
                <w:i w:val="0"/>
                <w:szCs w:val="20"/>
              </w:rPr>
              <w:t xml:space="preserve"> application activity will allow </w:t>
            </w:r>
            <w:r>
              <w:rPr>
                <w:rFonts w:ascii="Verdana" w:hAnsi="Verdana"/>
                <w:i w:val="0"/>
                <w:szCs w:val="20"/>
              </w:rPr>
              <w:t>you</w:t>
            </w:r>
            <w:r w:rsidRPr="006E0912">
              <w:rPr>
                <w:rFonts w:ascii="Verdana" w:hAnsi="Verdana"/>
                <w:i w:val="0"/>
                <w:szCs w:val="20"/>
              </w:rPr>
              <w:t xml:space="preserve"> to look at different samples of children’s writing in session and identify which stages of development the child’s writing </w:t>
            </w:r>
            <w:r>
              <w:rPr>
                <w:rFonts w:ascii="Verdana" w:hAnsi="Verdana"/>
                <w:i w:val="0"/>
                <w:szCs w:val="20"/>
              </w:rPr>
              <w:t>fits into</w:t>
            </w:r>
            <w:r w:rsidRPr="006E0912">
              <w:rPr>
                <w:rFonts w:ascii="Verdana" w:hAnsi="Verdana"/>
                <w:i w:val="0"/>
                <w:szCs w:val="20"/>
              </w:rPr>
              <w:t xml:space="preserve">. </w:t>
            </w:r>
          </w:p>
          <w:p w:rsidR="005830B1" w:rsidRPr="005830B1" w:rsidRDefault="005830B1" w:rsidP="005830B1">
            <w:pPr>
              <w:pStyle w:val="script"/>
              <w:rPr>
                <w:rFonts w:ascii="Verdana" w:hAnsi="Verdana"/>
                <w:b/>
                <w:i w:val="0"/>
                <w:szCs w:val="20"/>
              </w:rPr>
            </w:pPr>
            <w:r w:rsidRPr="005830B1">
              <w:rPr>
                <w:rFonts w:ascii="Verdana" w:hAnsi="Verdana"/>
                <w:b/>
                <w:i w:val="0"/>
                <w:szCs w:val="20"/>
              </w:rPr>
              <w:t>Directions</w:t>
            </w:r>
          </w:p>
          <w:p w:rsidR="005830B1" w:rsidRDefault="005830B1" w:rsidP="005830B1">
            <w:pPr>
              <w:pStyle w:val="bullets"/>
              <w:numPr>
                <w:ilvl w:val="0"/>
                <w:numId w:val="12"/>
              </w:numPr>
              <w:rPr>
                <w:rFonts w:ascii="Verdana" w:hAnsi="Verdana"/>
                <w:sz w:val="20"/>
              </w:rPr>
            </w:pPr>
            <w:r>
              <w:rPr>
                <w:rFonts w:ascii="Verdana" w:hAnsi="Verdana"/>
                <w:sz w:val="20"/>
              </w:rPr>
              <w:t>Look at each writing sample and decide w</w:t>
            </w:r>
            <w:r w:rsidRPr="006E0912">
              <w:rPr>
                <w:rFonts w:ascii="Verdana" w:hAnsi="Verdana"/>
                <w:sz w:val="20"/>
              </w:rPr>
              <w:t>hich stage of emergent writing is shown</w:t>
            </w:r>
            <w:r>
              <w:rPr>
                <w:rFonts w:ascii="Verdana" w:hAnsi="Verdana"/>
                <w:sz w:val="20"/>
              </w:rPr>
              <w:t>. Label the writing sample with the corresponding stage of emergent writing.</w:t>
            </w:r>
          </w:p>
          <w:p w:rsidR="005830B1" w:rsidRDefault="005830B1" w:rsidP="005830B1">
            <w:pPr>
              <w:pStyle w:val="bullets"/>
              <w:numPr>
                <w:ilvl w:val="0"/>
                <w:numId w:val="12"/>
              </w:numPr>
              <w:rPr>
                <w:rFonts w:ascii="Verdana" w:hAnsi="Verdana"/>
                <w:sz w:val="20"/>
              </w:rPr>
            </w:pPr>
            <w:r>
              <w:rPr>
                <w:rFonts w:ascii="Verdana" w:hAnsi="Verdana"/>
                <w:sz w:val="20"/>
              </w:rPr>
              <w:t xml:space="preserve">Organize the samples in order of the stages of emergent writing. </w:t>
            </w:r>
          </w:p>
          <w:p w:rsidR="005830B1" w:rsidRPr="006E0912" w:rsidRDefault="005830B1" w:rsidP="005830B1">
            <w:pPr>
              <w:pStyle w:val="bullets"/>
              <w:numPr>
                <w:ilvl w:val="0"/>
                <w:numId w:val="12"/>
              </w:numPr>
              <w:rPr>
                <w:rFonts w:ascii="Verdana" w:hAnsi="Verdana"/>
                <w:sz w:val="20"/>
              </w:rPr>
            </w:pPr>
            <w:r>
              <w:rPr>
                <w:rFonts w:ascii="Verdana" w:hAnsi="Verdana"/>
                <w:sz w:val="20"/>
              </w:rPr>
              <w:t xml:space="preserve">To support this activity, refer to the chart in Section II, Chapter 7 of the Corps member toolkit titled Stages of Emergent Writing. </w:t>
            </w:r>
          </w:p>
          <w:p w:rsidR="005830B1" w:rsidRDefault="005830B1" w:rsidP="005830B1">
            <w:pPr>
              <w:pStyle w:val="script"/>
              <w:rPr>
                <w:rFonts w:ascii="Verdana" w:hAnsi="Verdana"/>
                <w:i w:val="0"/>
                <w:szCs w:val="20"/>
              </w:rPr>
            </w:pPr>
          </w:p>
          <w:p w:rsidR="005830B1" w:rsidRPr="00AF2328" w:rsidRDefault="005830B1" w:rsidP="005830B1">
            <w:pPr>
              <w:pStyle w:val="script"/>
              <w:rPr>
                <w:rFonts w:ascii="Verdana" w:hAnsi="Verdana"/>
                <w:szCs w:val="20"/>
              </w:rPr>
            </w:pPr>
            <w:r>
              <w:rPr>
                <w:rFonts w:ascii="Verdana" w:hAnsi="Verdana"/>
                <w:i w:val="0"/>
                <w:szCs w:val="20"/>
              </w:rPr>
              <w:t xml:space="preserve">You will review your answers with your site manager when you hand in your completed make up training. </w:t>
            </w:r>
            <w:r w:rsidRPr="00AF2328">
              <w:rPr>
                <w:rFonts w:ascii="Verdana" w:hAnsi="Verdana"/>
                <w:szCs w:val="20"/>
              </w:rPr>
              <w:t xml:space="preserve"> </w:t>
            </w:r>
          </w:p>
        </w:tc>
      </w:tr>
      <w:tr w:rsidR="005830B1" w:rsidRPr="00AF2328" w:rsidTr="00A5068D">
        <w:tc>
          <w:tcPr>
            <w:tcW w:w="1094" w:type="dxa"/>
          </w:tcPr>
          <w:p w:rsidR="005830B1" w:rsidRDefault="005830B1">
            <w:pPr>
              <w:jc w:val="center"/>
              <w:rPr>
                <w:sz w:val="20"/>
                <w:szCs w:val="20"/>
              </w:rPr>
            </w:pPr>
            <w:r>
              <w:rPr>
                <w:sz w:val="20"/>
                <w:szCs w:val="20"/>
              </w:rPr>
              <w:t>5 min.</w:t>
            </w:r>
          </w:p>
          <w:p w:rsidR="005830B1" w:rsidRPr="00AF2328" w:rsidRDefault="005830B1">
            <w:pPr>
              <w:jc w:val="center"/>
              <w:rPr>
                <w:sz w:val="20"/>
                <w:szCs w:val="20"/>
              </w:rPr>
            </w:pPr>
            <w:r w:rsidRPr="00AF2328">
              <w:rPr>
                <w:sz w:val="20"/>
                <w:szCs w:val="20"/>
              </w:rPr>
              <w:t></w:t>
            </w:r>
          </w:p>
        </w:tc>
        <w:tc>
          <w:tcPr>
            <w:tcW w:w="8554" w:type="dxa"/>
          </w:tcPr>
          <w:p w:rsidR="005830B1" w:rsidRDefault="005830B1" w:rsidP="005830B1">
            <w:pPr>
              <w:pStyle w:val="Activitybull"/>
              <w:numPr>
                <w:ilvl w:val="0"/>
                <w:numId w:val="0"/>
              </w:numPr>
              <w:spacing w:line="240" w:lineRule="auto"/>
              <w:ind w:left="720" w:hanging="720"/>
              <w:rPr>
                <w:rFonts w:ascii="Verdana" w:hAnsi="Verdana"/>
                <w:b/>
                <w:sz w:val="20"/>
                <w:u w:val="single"/>
              </w:rPr>
            </w:pPr>
          </w:p>
          <w:p w:rsidR="005830B1" w:rsidRPr="005830B1" w:rsidRDefault="005830B1" w:rsidP="005830B1">
            <w:pPr>
              <w:pStyle w:val="Activitybull"/>
              <w:numPr>
                <w:ilvl w:val="0"/>
                <w:numId w:val="0"/>
              </w:numPr>
              <w:spacing w:line="240" w:lineRule="auto"/>
              <w:ind w:left="720" w:hanging="720"/>
              <w:rPr>
                <w:rFonts w:ascii="Verdana" w:hAnsi="Verdana"/>
                <w:b/>
                <w:sz w:val="20"/>
                <w:u w:val="single"/>
              </w:rPr>
            </w:pPr>
            <w:r w:rsidRPr="005830B1">
              <w:rPr>
                <w:rFonts w:ascii="Verdana" w:hAnsi="Verdana"/>
                <w:b/>
                <w:sz w:val="20"/>
                <w:u w:val="single"/>
              </w:rPr>
              <w:t>Reflection &amp; Closing</w:t>
            </w:r>
            <w:r w:rsidRPr="005830B1">
              <w:rPr>
                <w:rFonts w:ascii="Verdana" w:hAnsi="Verdana"/>
                <w:b/>
                <w:sz w:val="20"/>
              </w:rPr>
              <w:tab/>
            </w:r>
            <w:r w:rsidRPr="005830B1">
              <w:rPr>
                <w:rFonts w:ascii="Verdana" w:hAnsi="Verdana"/>
                <w:b/>
                <w:sz w:val="20"/>
              </w:rPr>
              <w:tab/>
            </w:r>
            <w:r w:rsidRPr="005830B1">
              <w:rPr>
                <w:rFonts w:ascii="Verdana" w:hAnsi="Verdana"/>
                <w:b/>
                <w:sz w:val="20"/>
              </w:rPr>
              <w:tab/>
            </w:r>
            <w:r w:rsidRPr="005830B1">
              <w:rPr>
                <w:rFonts w:ascii="Verdana" w:hAnsi="Verdana"/>
                <w:b/>
                <w:sz w:val="20"/>
              </w:rPr>
              <w:tab/>
            </w:r>
            <w:r w:rsidRPr="005830B1">
              <w:rPr>
                <w:rFonts w:ascii="Verdana" w:hAnsi="Verdana"/>
                <w:b/>
                <w:sz w:val="20"/>
              </w:rPr>
              <w:tab/>
            </w:r>
            <w:r w:rsidRPr="005830B1">
              <w:rPr>
                <w:rFonts w:ascii="Verdana" w:hAnsi="Verdana"/>
                <w:b/>
                <w:sz w:val="20"/>
              </w:rPr>
              <w:tab/>
            </w:r>
            <w:r w:rsidRPr="005830B1">
              <w:rPr>
                <w:rFonts w:ascii="Verdana" w:hAnsi="Verdana"/>
                <w:b/>
                <w:sz w:val="20"/>
              </w:rPr>
              <w:tab/>
            </w:r>
          </w:p>
          <w:p w:rsidR="005830B1" w:rsidRPr="0084167C" w:rsidRDefault="005830B1" w:rsidP="005830B1">
            <w:pPr>
              <w:pStyle w:val="flag"/>
              <w:numPr>
                <w:ilvl w:val="0"/>
                <w:numId w:val="0"/>
              </w:numPr>
              <w:rPr>
                <w:rFonts w:ascii="Verdana" w:hAnsi="Verdana"/>
                <w:b w:val="0"/>
                <w:sz w:val="20"/>
              </w:rPr>
            </w:pPr>
            <w:r>
              <w:rPr>
                <w:rFonts w:ascii="Verdana" w:hAnsi="Verdana"/>
                <w:b w:val="0"/>
                <w:sz w:val="20"/>
              </w:rPr>
              <w:t>R</w:t>
            </w:r>
            <w:r w:rsidRPr="0084167C">
              <w:rPr>
                <w:rFonts w:ascii="Verdana" w:hAnsi="Verdana"/>
                <w:b w:val="0"/>
                <w:sz w:val="20"/>
              </w:rPr>
              <w:t xml:space="preserve">eflect on what stands out from </w:t>
            </w:r>
            <w:r>
              <w:rPr>
                <w:rFonts w:ascii="Verdana" w:hAnsi="Verdana"/>
                <w:b w:val="0"/>
                <w:sz w:val="20"/>
              </w:rPr>
              <w:t>this</w:t>
            </w:r>
            <w:r w:rsidRPr="0084167C">
              <w:rPr>
                <w:rFonts w:ascii="Verdana" w:hAnsi="Verdana"/>
                <w:b w:val="0"/>
                <w:sz w:val="20"/>
              </w:rPr>
              <w:t xml:space="preserve"> training that they want to remember. </w:t>
            </w:r>
            <w:r>
              <w:rPr>
                <w:rFonts w:ascii="Verdana" w:hAnsi="Verdana"/>
                <w:b w:val="0"/>
                <w:sz w:val="20"/>
              </w:rPr>
              <w:t>Complete</w:t>
            </w:r>
            <w:r w:rsidRPr="0084167C">
              <w:rPr>
                <w:rFonts w:ascii="Verdana" w:hAnsi="Verdana"/>
                <w:b w:val="0"/>
                <w:sz w:val="20"/>
              </w:rPr>
              <w:t xml:space="preserve"> a “Post to Prompt Progress”. Using a </w:t>
            </w:r>
            <w:r>
              <w:rPr>
                <w:rFonts w:ascii="Verdana" w:hAnsi="Verdana"/>
                <w:b w:val="0"/>
                <w:sz w:val="20"/>
              </w:rPr>
              <w:t>sticky</w:t>
            </w:r>
            <w:r w:rsidRPr="0084167C">
              <w:rPr>
                <w:rFonts w:ascii="Verdana" w:hAnsi="Verdana"/>
                <w:b w:val="0"/>
                <w:sz w:val="20"/>
              </w:rPr>
              <w:t xml:space="preserve"> note, have write a note to </w:t>
            </w:r>
            <w:r>
              <w:rPr>
                <w:rFonts w:ascii="Verdana" w:hAnsi="Verdana"/>
                <w:b w:val="0"/>
                <w:sz w:val="20"/>
              </w:rPr>
              <w:t>yourself</w:t>
            </w:r>
            <w:r w:rsidRPr="0084167C">
              <w:rPr>
                <w:rFonts w:ascii="Verdana" w:hAnsi="Verdana"/>
                <w:b w:val="0"/>
                <w:sz w:val="20"/>
              </w:rPr>
              <w:t xml:space="preserve"> an</w:t>
            </w:r>
            <w:smartTag w:uri="urn:schemas-microsoft-com:office:smarttags" w:element="PersonName">
              <w:r w:rsidRPr="0084167C">
                <w:rPr>
                  <w:rFonts w:ascii="Verdana" w:hAnsi="Verdana"/>
                  <w:b w:val="0"/>
                  <w:sz w:val="20"/>
                </w:rPr>
                <w:t>d</w:t>
              </w:r>
            </w:smartTag>
            <w:r w:rsidRPr="0084167C">
              <w:rPr>
                <w:rFonts w:ascii="Verdana" w:hAnsi="Verdana"/>
                <w:b w:val="0"/>
                <w:sz w:val="20"/>
              </w:rPr>
              <w:t xml:space="preserve"> stick it to the insi</w:t>
            </w:r>
            <w:smartTag w:uri="urn:schemas-microsoft-com:office:smarttags" w:element="PersonName">
              <w:r w:rsidRPr="0084167C">
                <w:rPr>
                  <w:rFonts w:ascii="Verdana" w:hAnsi="Verdana"/>
                  <w:b w:val="0"/>
                  <w:sz w:val="20"/>
                </w:rPr>
                <w:t>d</w:t>
              </w:r>
            </w:smartTag>
            <w:r w:rsidRPr="0084167C">
              <w:rPr>
                <w:rFonts w:ascii="Verdana" w:hAnsi="Verdana"/>
                <w:b w:val="0"/>
                <w:sz w:val="20"/>
              </w:rPr>
              <w:t xml:space="preserve">e cover of their toolkit. </w:t>
            </w:r>
            <w:r>
              <w:rPr>
                <w:rFonts w:ascii="Verdana" w:hAnsi="Verdana"/>
                <w:b w:val="0"/>
                <w:sz w:val="20"/>
              </w:rPr>
              <w:t>K</w:t>
            </w:r>
            <w:r w:rsidRPr="0084167C">
              <w:rPr>
                <w:rFonts w:ascii="Verdana" w:hAnsi="Verdana"/>
                <w:b w:val="0"/>
                <w:sz w:val="20"/>
              </w:rPr>
              <w:t>eep it there an</w:t>
            </w:r>
            <w:smartTag w:uri="urn:schemas-microsoft-com:office:smarttags" w:element="PersonName">
              <w:r w:rsidRPr="0084167C">
                <w:rPr>
                  <w:rFonts w:ascii="Verdana" w:hAnsi="Verdana"/>
                  <w:b w:val="0"/>
                  <w:sz w:val="20"/>
                </w:rPr>
                <w:t>d</w:t>
              </w:r>
            </w:smartTag>
            <w:r w:rsidRPr="0084167C">
              <w:rPr>
                <w:rFonts w:ascii="Verdana" w:hAnsi="Verdana"/>
                <w:b w:val="0"/>
                <w:sz w:val="20"/>
              </w:rPr>
              <w:t xml:space="preserve"> when it becomes natural for </w:t>
            </w:r>
            <w:r>
              <w:rPr>
                <w:rFonts w:ascii="Verdana" w:hAnsi="Verdana"/>
                <w:b w:val="0"/>
                <w:sz w:val="20"/>
              </w:rPr>
              <w:t>you</w:t>
            </w:r>
            <w:r w:rsidRPr="0084167C">
              <w:rPr>
                <w:rFonts w:ascii="Verdana" w:hAnsi="Verdana"/>
                <w:b w:val="0"/>
                <w:sz w:val="20"/>
              </w:rPr>
              <w:t xml:space="preserve"> to think consistently about it during sessions </w:t>
            </w:r>
            <w:r>
              <w:rPr>
                <w:rFonts w:ascii="Verdana" w:hAnsi="Verdana"/>
                <w:b w:val="0"/>
                <w:sz w:val="20"/>
              </w:rPr>
              <w:t>you</w:t>
            </w:r>
            <w:r w:rsidRPr="0084167C">
              <w:rPr>
                <w:rFonts w:ascii="Verdana" w:hAnsi="Verdana"/>
                <w:b w:val="0"/>
                <w:sz w:val="20"/>
              </w:rPr>
              <w:t xml:space="preserve"> should remove it from the insi</w:t>
            </w:r>
            <w:smartTag w:uri="urn:schemas-microsoft-com:office:smarttags" w:element="PersonName">
              <w:r w:rsidRPr="0084167C">
                <w:rPr>
                  <w:rFonts w:ascii="Verdana" w:hAnsi="Verdana"/>
                  <w:b w:val="0"/>
                  <w:sz w:val="20"/>
                </w:rPr>
                <w:t>d</w:t>
              </w:r>
            </w:smartTag>
            <w:r w:rsidRPr="0084167C">
              <w:rPr>
                <w:rFonts w:ascii="Verdana" w:hAnsi="Verdana"/>
                <w:b w:val="0"/>
                <w:sz w:val="20"/>
              </w:rPr>
              <w:t>e of</w:t>
            </w:r>
            <w:r>
              <w:rPr>
                <w:rFonts w:ascii="Verdana" w:hAnsi="Verdana"/>
                <w:b w:val="0"/>
                <w:sz w:val="20"/>
              </w:rPr>
              <w:t xml:space="preserve"> your toolkit. T</w:t>
            </w:r>
            <w:r w:rsidRPr="0084167C">
              <w:rPr>
                <w:rFonts w:ascii="Verdana" w:hAnsi="Verdana"/>
                <w:b w:val="0"/>
                <w:sz w:val="20"/>
              </w:rPr>
              <w:t>his acts as a long-stan</w:t>
            </w:r>
            <w:smartTag w:uri="urn:schemas-microsoft-com:office:smarttags" w:element="PersonName">
              <w:r w:rsidRPr="0084167C">
                <w:rPr>
                  <w:rFonts w:ascii="Verdana" w:hAnsi="Verdana"/>
                  <w:b w:val="0"/>
                  <w:sz w:val="20"/>
                </w:rPr>
                <w:t>d</w:t>
              </w:r>
            </w:smartTag>
            <w:r w:rsidRPr="0084167C">
              <w:rPr>
                <w:rFonts w:ascii="Verdana" w:hAnsi="Verdana"/>
                <w:b w:val="0"/>
                <w:sz w:val="20"/>
              </w:rPr>
              <w:t>ing to-</w:t>
            </w:r>
            <w:smartTag w:uri="urn:schemas-microsoft-com:office:smarttags" w:element="PersonName">
              <w:r w:rsidRPr="0084167C">
                <w:rPr>
                  <w:rFonts w:ascii="Verdana" w:hAnsi="Verdana"/>
                  <w:b w:val="0"/>
                  <w:sz w:val="20"/>
                </w:rPr>
                <w:t>d</w:t>
              </w:r>
            </w:smartTag>
            <w:r w:rsidRPr="0084167C">
              <w:rPr>
                <w:rFonts w:ascii="Verdana" w:hAnsi="Verdana"/>
                <w:b w:val="0"/>
                <w:sz w:val="20"/>
              </w:rPr>
              <w:t>o or remin</w:t>
            </w:r>
            <w:smartTag w:uri="urn:schemas-microsoft-com:office:smarttags" w:element="PersonName">
              <w:r w:rsidRPr="0084167C">
                <w:rPr>
                  <w:rFonts w:ascii="Verdana" w:hAnsi="Verdana"/>
                  <w:b w:val="0"/>
                  <w:sz w:val="20"/>
                </w:rPr>
                <w:t>d</w:t>
              </w:r>
            </w:smartTag>
            <w:r w:rsidRPr="0084167C">
              <w:rPr>
                <w:rFonts w:ascii="Verdana" w:hAnsi="Verdana"/>
                <w:b w:val="0"/>
                <w:sz w:val="20"/>
              </w:rPr>
              <w:t xml:space="preserve">er. </w:t>
            </w:r>
            <w:r>
              <w:rPr>
                <w:rFonts w:ascii="Verdana" w:hAnsi="Verdana"/>
                <w:b w:val="0"/>
                <w:sz w:val="20"/>
              </w:rPr>
              <w:t xml:space="preserve">Also </w:t>
            </w:r>
            <w:r w:rsidRPr="0084167C">
              <w:rPr>
                <w:rFonts w:ascii="Verdana" w:hAnsi="Verdana"/>
                <w:b w:val="0"/>
                <w:sz w:val="20"/>
              </w:rPr>
              <w:t xml:space="preserve">answer the following questions: </w:t>
            </w:r>
          </w:p>
          <w:p w:rsidR="005830B1" w:rsidRDefault="005830B1" w:rsidP="005830B1">
            <w:pPr>
              <w:numPr>
                <w:ilvl w:val="0"/>
                <w:numId w:val="13"/>
              </w:numPr>
              <w:rPr>
                <w:sz w:val="20"/>
                <w:szCs w:val="20"/>
              </w:rPr>
            </w:pPr>
            <w:r>
              <w:rPr>
                <w:sz w:val="20"/>
                <w:szCs w:val="20"/>
              </w:rPr>
              <w:t xml:space="preserve">Which adult support strategies </w:t>
            </w:r>
            <w:proofErr w:type="gramStart"/>
            <w:r>
              <w:rPr>
                <w:sz w:val="20"/>
                <w:szCs w:val="20"/>
              </w:rPr>
              <w:t>am</w:t>
            </w:r>
            <w:proofErr w:type="gramEnd"/>
            <w:r>
              <w:rPr>
                <w:sz w:val="20"/>
                <w:szCs w:val="20"/>
              </w:rPr>
              <w:t xml:space="preserve"> I excited to try?</w:t>
            </w:r>
          </w:p>
          <w:p w:rsidR="005830B1" w:rsidRDefault="005830B1" w:rsidP="005830B1">
            <w:pPr>
              <w:rPr>
                <w:sz w:val="20"/>
                <w:szCs w:val="20"/>
              </w:rPr>
            </w:pPr>
          </w:p>
          <w:p w:rsidR="005830B1" w:rsidRDefault="005830B1" w:rsidP="005830B1">
            <w:pPr>
              <w:rPr>
                <w:sz w:val="20"/>
                <w:szCs w:val="20"/>
              </w:rPr>
            </w:pPr>
          </w:p>
          <w:p w:rsidR="005830B1" w:rsidRDefault="005830B1" w:rsidP="005830B1">
            <w:pPr>
              <w:rPr>
                <w:sz w:val="20"/>
                <w:szCs w:val="20"/>
              </w:rPr>
            </w:pPr>
          </w:p>
          <w:p w:rsidR="005830B1" w:rsidRDefault="005830B1" w:rsidP="005830B1">
            <w:pPr>
              <w:rPr>
                <w:sz w:val="20"/>
                <w:szCs w:val="20"/>
              </w:rPr>
            </w:pPr>
          </w:p>
          <w:p w:rsidR="005830B1" w:rsidRDefault="005830B1" w:rsidP="005830B1">
            <w:pPr>
              <w:numPr>
                <w:ilvl w:val="0"/>
                <w:numId w:val="13"/>
              </w:numPr>
              <w:rPr>
                <w:sz w:val="20"/>
                <w:szCs w:val="20"/>
              </w:rPr>
            </w:pPr>
            <w:r>
              <w:rPr>
                <w:sz w:val="20"/>
                <w:szCs w:val="20"/>
              </w:rPr>
              <w:t xml:space="preserve">I need the most support from my team leader and site manager in remembering to practice these types of adult support:   </w:t>
            </w:r>
          </w:p>
          <w:p w:rsidR="005830B1" w:rsidRDefault="005830B1" w:rsidP="005830B1">
            <w:pPr>
              <w:ind w:left="360"/>
              <w:rPr>
                <w:sz w:val="20"/>
                <w:szCs w:val="20"/>
              </w:rPr>
            </w:pPr>
          </w:p>
          <w:p w:rsidR="005830B1" w:rsidRPr="00AF2328" w:rsidRDefault="005830B1">
            <w:pPr>
              <w:rPr>
                <w:sz w:val="20"/>
                <w:szCs w:val="20"/>
              </w:rPr>
            </w:pPr>
            <w:r w:rsidRPr="00AF2328">
              <w:rPr>
                <w:sz w:val="20"/>
                <w:szCs w:val="20"/>
              </w:rPr>
              <w:t xml:space="preserve"> </w:t>
            </w:r>
          </w:p>
        </w:tc>
      </w:tr>
      <w:tr w:rsidR="005830B1" w:rsidRPr="00AF2328" w:rsidTr="00A5068D">
        <w:tc>
          <w:tcPr>
            <w:tcW w:w="1094" w:type="dxa"/>
            <w:vMerge w:val="restart"/>
          </w:tcPr>
          <w:p w:rsidR="005830B1" w:rsidRPr="00AF2328" w:rsidRDefault="005830B1">
            <w:pPr>
              <w:jc w:val="center"/>
              <w:rPr>
                <w:sz w:val="20"/>
                <w:szCs w:val="20"/>
              </w:rPr>
            </w:pPr>
          </w:p>
        </w:tc>
        <w:tc>
          <w:tcPr>
            <w:tcW w:w="8554" w:type="dxa"/>
          </w:tcPr>
          <w:p w:rsidR="005830B1" w:rsidRDefault="005830B1">
            <w:pPr>
              <w:tabs>
                <w:tab w:val="left" w:pos="432"/>
              </w:tabs>
              <w:rPr>
                <w:b/>
                <w:sz w:val="20"/>
                <w:szCs w:val="20"/>
              </w:rPr>
            </w:pPr>
          </w:p>
          <w:p w:rsidR="005830B1" w:rsidRPr="00AF2328" w:rsidRDefault="005830B1">
            <w:pPr>
              <w:tabs>
                <w:tab w:val="left" w:pos="432"/>
              </w:tabs>
              <w:rPr>
                <w:b/>
                <w:sz w:val="20"/>
                <w:szCs w:val="20"/>
              </w:rPr>
            </w:pPr>
            <w:r w:rsidRPr="00AF2328">
              <w:rPr>
                <w:b/>
                <w:sz w:val="20"/>
                <w:szCs w:val="20"/>
              </w:rPr>
              <w:t xml:space="preserve">Preparing for the Review Meeting with your Site Manager </w:t>
            </w:r>
          </w:p>
          <w:p w:rsidR="005830B1" w:rsidRPr="00AF2328" w:rsidRDefault="005830B1">
            <w:pPr>
              <w:tabs>
                <w:tab w:val="left" w:pos="432"/>
              </w:tabs>
              <w:rPr>
                <w:sz w:val="20"/>
                <w:szCs w:val="20"/>
              </w:rPr>
            </w:pPr>
            <w:r w:rsidRPr="00AF2328">
              <w:rPr>
                <w:sz w:val="20"/>
                <w:szCs w:val="20"/>
              </w:rPr>
              <w:t xml:space="preserve">Now that you’ve completed this make-up training, you will meet with your site manager to review your responses and answer your questions.  </w:t>
            </w:r>
          </w:p>
          <w:p w:rsidR="005830B1" w:rsidRPr="00AF2328" w:rsidRDefault="005830B1">
            <w:pPr>
              <w:tabs>
                <w:tab w:val="left" w:pos="432"/>
              </w:tabs>
              <w:rPr>
                <w:sz w:val="20"/>
                <w:szCs w:val="20"/>
              </w:rPr>
            </w:pPr>
          </w:p>
          <w:p w:rsidR="005830B1" w:rsidRPr="00AF2328" w:rsidRDefault="005830B1">
            <w:pPr>
              <w:rPr>
                <w:sz w:val="20"/>
                <w:szCs w:val="20"/>
              </w:rPr>
            </w:pPr>
            <w:r w:rsidRPr="00AF2328">
              <w:rPr>
                <w:sz w:val="20"/>
                <w:szCs w:val="20"/>
              </w:rPr>
              <w:t>Take a moment now to confirm the date, time, and place of your meeting with your site manager. Remember to bring this completed handout.</w:t>
            </w:r>
          </w:p>
        </w:tc>
      </w:tr>
      <w:tr w:rsidR="005830B1" w:rsidRPr="00AF2328" w:rsidTr="00A5068D">
        <w:tc>
          <w:tcPr>
            <w:tcW w:w="1094" w:type="dxa"/>
            <w:vMerge/>
          </w:tcPr>
          <w:p w:rsidR="005830B1" w:rsidRPr="00AF2328" w:rsidRDefault="005830B1">
            <w:pPr>
              <w:jc w:val="center"/>
              <w:rPr>
                <w:sz w:val="20"/>
                <w:szCs w:val="20"/>
              </w:rPr>
            </w:pPr>
          </w:p>
        </w:tc>
        <w:tc>
          <w:tcPr>
            <w:tcW w:w="8554" w:type="dxa"/>
          </w:tcPr>
          <w:p w:rsidR="005830B1" w:rsidRPr="00AF2328" w:rsidRDefault="005830B1">
            <w:pPr>
              <w:tabs>
                <w:tab w:val="left" w:pos="432"/>
              </w:tabs>
              <w:rPr>
                <w:b/>
                <w:sz w:val="20"/>
                <w:szCs w:val="20"/>
              </w:rPr>
            </w:pPr>
            <w:r w:rsidRPr="00AF2328">
              <w:rPr>
                <w:b/>
                <w:sz w:val="20"/>
                <w:szCs w:val="20"/>
              </w:rPr>
              <w:t>Next Steps</w:t>
            </w:r>
          </w:p>
          <w:p w:rsidR="005830B1" w:rsidRPr="00AF2328" w:rsidRDefault="005830B1">
            <w:pPr>
              <w:rPr>
                <w:sz w:val="20"/>
                <w:szCs w:val="20"/>
              </w:rPr>
            </w:pPr>
            <w:r w:rsidRPr="00AF2328">
              <w:rPr>
                <w:sz w:val="20"/>
                <w:szCs w:val="20"/>
              </w:rPr>
              <w:t>Bring questions or concerns about these or other sections that come up after your review meeting with your site manager to your team leader prior to the start of sessions.</w:t>
            </w:r>
          </w:p>
        </w:tc>
      </w:tr>
    </w:tbl>
    <w:p w:rsidR="00453736" w:rsidRDefault="00453736">
      <w:pPr>
        <w:jc w:val="center"/>
        <w:rPr>
          <w:b/>
          <w:i/>
          <w:sz w:val="22"/>
        </w:rPr>
      </w:pPr>
      <w:r>
        <w:rPr>
          <w:b/>
          <w:i/>
          <w:sz w:val="22"/>
        </w:rPr>
        <w:t>Congratulations!  You</w:t>
      </w:r>
      <w:r w:rsidR="007E1A5D">
        <w:rPr>
          <w:b/>
          <w:i/>
          <w:sz w:val="22"/>
        </w:rPr>
        <w:t xml:space="preserve"> have</w:t>
      </w:r>
      <w:r>
        <w:rPr>
          <w:b/>
          <w:i/>
          <w:sz w:val="22"/>
        </w:rPr>
        <w:t xml:space="preserve"> now completed this make-up training.</w:t>
      </w:r>
    </w:p>
    <w:p w:rsidR="00034180" w:rsidRDefault="00034180">
      <w:pPr>
        <w:rPr>
          <w:sz w:val="20"/>
        </w:rPr>
      </w:pPr>
      <w:r>
        <w:rPr>
          <w:sz w:val="20"/>
        </w:rPr>
        <w:br w:type="page"/>
      </w:r>
    </w:p>
    <w:p w:rsidR="00453736" w:rsidRDefault="00034180">
      <w:pPr>
        <w:rPr>
          <w:sz w:val="20"/>
        </w:rPr>
      </w:pPr>
      <w:r>
        <w:rPr>
          <w:noProof/>
        </w:rPr>
        <w:lastRenderedPageBreak/>
        <w:drawing>
          <wp:inline distT="0" distB="0" distL="0" distR="0">
            <wp:extent cx="5819140" cy="6176645"/>
            <wp:effectExtent l="0" t="0" r="0" b="0"/>
            <wp:docPr id="25" name="Picture 2" descr="C:\Documents and Settings\Elizabeth Bauer\My Documents\My Pictures\My Pictures\Jumpstart 2008-2009\Children's Work\Emergent Writing Samples\Jremy m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lizabeth Bauer\My Documents\My Pictures\My Pictures\Jumpstart 2008-2009\Children's Work\Emergent Writing Samples\Jremy mad.jpg"/>
                    <pic:cNvPicPr>
                      <a:picLocks noChangeAspect="1" noChangeArrowheads="1"/>
                    </pic:cNvPicPr>
                  </pic:nvPicPr>
                  <pic:blipFill>
                    <a:blip r:embed="rId19" cstate="print"/>
                    <a:srcRect l="-2151" t="19124"/>
                    <a:stretch>
                      <a:fillRect/>
                    </a:stretch>
                  </pic:blipFill>
                  <pic:spPr bwMode="auto">
                    <a:xfrm>
                      <a:off x="0" y="0"/>
                      <a:ext cx="5819140" cy="6176645"/>
                    </a:xfrm>
                    <a:prstGeom prst="rect">
                      <a:avLst/>
                    </a:prstGeom>
                    <a:noFill/>
                    <a:ln w="9525">
                      <a:noFill/>
                      <a:miter lim="800000"/>
                      <a:headEnd/>
                      <a:tailEnd/>
                    </a:ln>
                  </pic:spPr>
                </pic:pic>
              </a:graphicData>
            </a:graphic>
          </wp:inline>
        </w:drawing>
      </w:r>
    </w:p>
    <w:sectPr w:rsidR="00453736" w:rsidSect="005830B1">
      <w:footerReference w:type="default" r:id="rId20"/>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68D" w:rsidRDefault="00A5068D">
      <w:r>
        <w:separator/>
      </w:r>
    </w:p>
  </w:endnote>
  <w:endnote w:type="continuationSeparator" w:id="0">
    <w:p w:rsidR="00A5068D" w:rsidRDefault="00A506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Efrom">
    <w:altName w:val="Times New Roman"/>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EfromBlack">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0B1" w:rsidRPr="002D2CAB" w:rsidRDefault="005830B1" w:rsidP="005830B1">
    <w:pPr>
      <w:pStyle w:val="Footer"/>
      <w:tabs>
        <w:tab w:val="clear" w:pos="4320"/>
        <w:tab w:val="clear" w:pos="8640"/>
        <w:tab w:val="left" w:pos="3960"/>
        <w:tab w:val="left" w:pos="6120"/>
        <w:tab w:val="left" w:pos="12960"/>
      </w:tabs>
      <w:rPr>
        <w:rStyle w:val="PageNumber"/>
        <w:rFonts w:ascii="Verdana" w:hAnsi="Verdana"/>
        <w:b/>
        <w:sz w:val="16"/>
        <w:szCs w:val="16"/>
      </w:rPr>
    </w:pPr>
    <w:r w:rsidRPr="002D2CAB">
      <w:rPr>
        <w:rFonts w:ascii="Verdana" w:hAnsi="Verdana"/>
        <w:b/>
        <w:noProof/>
        <w:sz w:val="16"/>
        <w:szCs w:val="16"/>
      </w:rPr>
      <w:t>SMB-</w:t>
    </w:r>
    <w:r w:rsidR="00142353" w:rsidRPr="005830B1">
      <w:rPr>
        <w:rFonts w:ascii="Verdana" w:hAnsi="Verdana"/>
        <w:b/>
        <w:noProof/>
        <w:sz w:val="16"/>
      </w:rPr>
      <w:fldChar w:fldCharType="begin"/>
    </w:r>
    <w:r w:rsidRPr="005830B1">
      <w:rPr>
        <w:rFonts w:ascii="Verdana" w:hAnsi="Verdana"/>
        <w:b/>
        <w:noProof/>
        <w:sz w:val="16"/>
      </w:rPr>
      <w:instrText xml:space="preserve"> FILENAME </w:instrText>
    </w:r>
    <w:r w:rsidR="00142353" w:rsidRPr="005830B1">
      <w:rPr>
        <w:rFonts w:ascii="Verdana" w:hAnsi="Verdana"/>
        <w:b/>
        <w:noProof/>
        <w:sz w:val="16"/>
      </w:rPr>
      <w:fldChar w:fldCharType="separate"/>
    </w:r>
    <w:r w:rsidRPr="005830B1">
      <w:rPr>
        <w:rFonts w:ascii="Verdana" w:hAnsi="Verdana"/>
        <w:b/>
        <w:noProof/>
        <w:sz w:val="16"/>
      </w:rPr>
      <w:t>Language and Literacy Make Up Training</w:t>
    </w:r>
    <w:r w:rsidR="00142353" w:rsidRPr="005830B1">
      <w:rPr>
        <w:rFonts w:ascii="Verdana" w:hAnsi="Verdana"/>
        <w:b/>
        <w:noProof/>
        <w:sz w:val="16"/>
      </w:rPr>
      <w:fldChar w:fldCharType="end"/>
    </w:r>
    <w:r>
      <w:rPr>
        <w:rFonts w:ascii="Verdana" w:hAnsi="Verdana"/>
        <w:b/>
        <w:noProof/>
        <w:sz w:val="16"/>
        <w:szCs w:val="16"/>
      </w:rPr>
      <w:t xml:space="preserve">                          </w:t>
    </w:r>
    <w:r w:rsidRPr="0050431D">
      <w:rPr>
        <w:rFonts w:ascii="Verdana" w:hAnsi="Verdana"/>
        <w:b/>
        <w:noProof/>
        <w:sz w:val="16"/>
        <w:szCs w:val="16"/>
      </w:rPr>
      <w:t xml:space="preserve">                 </w:t>
    </w:r>
    <w:r>
      <w:rPr>
        <w:rFonts w:ascii="Verdana" w:hAnsi="Verdana"/>
        <w:b/>
        <w:noProof/>
        <w:sz w:val="16"/>
        <w:szCs w:val="16"/>
      </w:rPr>
      <w:t xml:space="preserve">                    </w:t>
    </w:r>
    <w:r w:rsidRPr="0050431D">
      <w:rPr>
        <w:rFonts w:ascii="Verdana" w:hAnsi="Verdana"/>
        <w:b/>
        <w:noProof/>
        <w:sz w:val="16"/>
        <w:szCs w:val="16"/>
      </w:rPr>
      <w:t xml:space="preserve">           </w:t>
    </w:r>
    <w:r>
      <w:rPr>
        <w:rFonts w:ascii="Verdana" w:hAnsi="Verdana"/>
        <w:b/>
        <w:noProof/>
        <w:sz w:val="16"/>
        <w:szCs w:val="16"/>
      </w:rPr>
      <w:t xml:space="preserve">  </w:t>
    </w:r>
    <w:r w:rsidRPr="002D2CAB">
      <w:rPr>
        <w:rFonts w:ascii="Verdana" w:hAnsi="Verdana"/>
        <w:b/>
        <w:noProof/>
        <w:sz w:val="16"/>
        <w:szCs w:val="16"/>
      </w:rPr>
      <w:t xml:space="preserve">Training                                      </w:t>
    </w:r>
  </w:p>
  <w:p w:rsidR="005830B1" w:rsidRPr="002D2CAB" w:rsidRDefault="005830B1" w:rsidP="005830B1">
    <w:pPr>
      <w:pStyle w:val="Footer"/>
      <w:tabs>
        <w:tab w:val="clear" w:pos="4320"/>
        <w:tab w:val="clear" w:pos="8640"/>
        <w:tab w:val="left" w:pos="3960"/>
        <w:tab w:val="left" w:pos="6120"/>
        <w:tab w:val="left" w:pos="12960"/>
      </w:tabs>
      <w:ind w:right="90"/>
      <w:rPr>
        <w:rStyle w:val="PageNumber"/>
        <w:rFonts w:ascii="Verdana" w:hAnsi="Verdana"/>
        <w:b/>
        <w:sz w:val="16"/>
        <w:szCs w:val="16"/>
      </w:rPr>
    </w:pPr>
    <w:r>
      <w:rPr>
        <w:rStyle w:val="PageNumber"/>
        <w:rFonts w:ascii="Verdana" w:hAnsi="Verdana"/>
        <w:b/>
        <w:sz w:val="16"/>
        <w:szCs w:val="16"/>
      </w:rPr>
      <w:t>Make-</w:t>
    </w:r>
    <w:r w:rsidRPr="002D2CAB">
      <w:rPr>
        <w:rStyle w:val="PageNumber"/>
        <w:rFonts w:ascii="Verdana" w:hAnsi="Verdana"/>
        <w:b/>
        <w:sz w:val="16"/>
        <w:szCs w:val="16"/>
      </w:rPr>
      <w:t xml:space="preserve">Up Training                                                                                       </w:t>
    </w:r>
    <w:r>
      <w:rPr>
        <w:rStyle w:val="PageNumber"/>
        <w:rFonts w:ascii="Verdana" w:hAnsi="Verdana"/>
        <w:b/>
        <w:sz w:val="16"/>
        <w:szCs w:val="16"/>
      </w:rPr>
      <w:t xml:space="preserve">                            </w:t>
    </w:r>
    <w:r w:rsidRPr="002D2CAB">
      <w:rPr>
        <w:rStyle w:val="PageNumber"/>
        <w:rFonts w:ascii="Verdana" w:hAnsi="Verdana"/>
        <w:b/>
        <w:sz w:val="16"/>
        <w:szCs w:val="16"/>
      </w:rPr>
      <w:t xml:space="preserve">Page </w:t>
    </w:r>
    <w:r w:rsidR="00142353" w:rsidRPr="002D2CAB">
      <w:rPr>
        <w:rStyle w:val="PageNumber"/>
        <w:rFonts w:ascii="Verdana" w:hAnsi="Verdana"/>
        <w:b/>
        <w:sz w:val="16"/>
        <w:szCs w:val="16"/>
      </w:rPr>
      <w:fldChar w:fldCharType="begin"/>
    </w:r>
    <w:r w:rsidRPr="002D2CAB">
      <w:rPr>
        <w:rStyle w:val="PageNumber"/>
        <w:rFonts w:ascii="Verdana" w:hAnsi="Verdana"/>
        <w:b/>
        <w:sz w:val="16"/>
        <w:szCs w:val="16"/>
      </w:rPr>
      <w:instrText xml:space="preserve"> PAGE </w:instrText>
    </w:r>
    <w:r w:rsidR="00142353" w:rsidRPr="002D2CAB">
      <w:rPr>
        <w:rStyle w:val="PageNumber"/>
        <w:rFonts w:ascii="Verdana" w:hAnsi="Verdana"/>
        <w:b/>
        <w:sz w:val="16"/>
        <w:szCs w:val="16"/>
      </w:rPr>
      <w:fldChar w:fldCharType="separate"/>
    </w:r>
    <w:r w:rsidR="00034180">
      <w:rPr>
        <w:rStyle w:val="PageNumber"/>
        <w:rFonts w:ascii="Verdana" w:hAnsi="Verdana"/>
        <w:b/>
        <w:noProof/>
        <w:sz w:val="16"/>
        <w:szCs w:val="16"/>
      </w:rPr>
      <w:t>9</w:t>
    </w:r>
    <w:r w:rsidR="00142353" w:rsidRPr="002D2CAB">
      <w:rPr>
        <w:rStyle w:val="PageNumber"/>
        <w:rFonts w:ascii="Verdana" w:hAnsi="Verdana"/>
        <w:b/>
        <w:sz w:val="16"/>
        <w:szCs w:val="16"/>
      </w:rPr>
      <w:fldChar w:fldCharType="end"/>
    </w:r>
    <w:r w:rsidRPr="002D2CAB">
      <w:rPr>
        <w:rStyle w:val="PageNumber"/>
        <w:rFonts w:ascii="Verdana" w:hAnsi="Verdana"/>
        <w:b/>
        <w:sz w:val="16"/>
        <w:szCs w:val="16"/>
      </w:rPr>
      <w:t xml:space="preserve"> of </w:t>
    </w:r>
    <w:r w:rsidR="00142353" w:rsidRPr="002D2CAB">
      <w:rPr>
        <w:rStyle w:val="PageNumber"/>
        <w:rFonts w:ascii="Verdana" w:hAnsi="Verdana"/>
        <w:b/>
        <w:sz w:val="16"/>
        <w:szCs w:val="16"/>
      </w:rPr>
      <w:fldChar w:fldCharType="begin"/>
    </w:r>
    <w:r w:rsidRPr="002D2CAB">
      <w:rPr>
        <w:rStyle w:val="PageNumber"/>
        <w:rFonts w:ascii="Verdana" w:hAnsi="Verdana"/>
        <w:b/>
        <w:sz w:val="16"/>
        <w:szCs w:val="16"/>
      </w:rPr>
      <w:instrText xml:space="preserve"> NUMPAGES </w:instrText>
    </w:r>
    <w:r w:rsidR="00142353" w:rsidRPr="002D2CAB">
      <w:rPr>
        <w:rStyle w:val="PageNumber"/>
        <w:rFonts w:ascii="Verdana" w:hAnsi="Verdana"/>
        <w:b/>
        <w:sz w:val="16"/>
        <w:szCs w:val="16"/>
      </w:rPr>
      <w:fldChar w:fldCharType="separate"/>
    </w:r>
    <w:r w:rsidR="00034180">
      <w:rPr>
        <w:rStyle w:val="PageNumber"/>
        <w:rFonts w:ascii="Verdana" w:hAnsi="Verdana"/>
        <w:b/>
        <w:noProof/>
        <w:sz w:val="16"/>
        <w:szCs w:val="16"/>
      </w:rPr>
      <w:t>10</w:t>
    </w:r>
    <w:r w:rsidR="00142353" w:rsidRPr="002D2CAB">
      <w:rPr>
        <w:rStyle w:val="PageNumber"/>
        <w:rFonts w:ascii="Verdana" w:hAnsi="Verdana"/>
        <w:b/>
        <w:sz w:val="16"/>
        <w:szCs w:val="16"/>
      </w:rPr>
      <w:fldChar w:fldCharType="end"/>
    </w:r>
  </w:p>
  <w:p w:rsidR="005830B1" w:rsidRDefault="005830B1">
    <w:pPr>
      <w:pStyle w:val="Footer"/>
    </w:pPr>
    <w:r>
      <w:rPr>
        <w:rStyle w:val="PageNumber"/>
        <w:rFonts w:ascii="Verdana" w:hAnsi="Verdana"/>
        <w:b/>
        <w:sz w:val="16"/>
        <w:szCs w:val="16"/>
      </w:rPr>
      <w:t>Last updated 09.08.10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68D" w:rsidRDefault="00A5068D">
      <w:r>
        <w:separator/>
      </w:r>
    </w:p>
  </w:footnote>
  <w:footnote w:type="continuationSeparator" w:id="0">
    <w:p w:rsidR="00A5068D" w:rsidRDefault="00A506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5059"/>
    <w:multiLevelType w:val="hybridMultilevel"/>
    <w:tmpl w:val="76B81730"/>
    <w:lvl w:ilvl="0" w:tplc="D1961E52">
      <w:start w:val="1"/>
      <w:numFmt w:val="bullet"/>
      <w:lvlText w:val=""/>
      <w:lvlJc w:val="left"/>
      <w:pPr>
        <w:tabs>
          <w:tab w:val="num" w:pos="360"/>
        </w:tabs>
        <w:ind w:left="360" w:hanging="360"/>
      </w:pPr>
      <w:rPr>
        <w:rFonts w:ascii="Symbol" w:hAnsi="Symbol" w:hint="default"/>
        <w:sz w:val="16"/>
        <w:szCs w:val="16"/>
      </w:rPr>
    </w:lvl>
    <w:lvl w:ilvl="1" w:tplc="ABB8303A" w:tentative="1">
      <w:start w:val="1"/>
      <w:numFmt w:val="bullet"/>
      <w:lvlText w:val="o"/>
      <w:lvlJc w:val="left"/>
      <w:pPr>
        <w:tabs>
          <w:tab w:val="num" w:pos="1440"/>
        </w:tabs>
        <w:ind w:left="1440" w:hanging="360"/>
      </w:pPr>
      <w:rPr>
        <w:rFonts w:ascii="Courier New" w:hAnsi="Courier New" w:cs="Efrom" w:hint="default"/>
      </w:rPr>
    </w:lvl>
    <w:lvl w:ilvl="2" w:tplc="6D781D5C" w:tentative="1">
      <w:start w:val="1"/>
      <w:numFmt w:val="bullet"/>
      <w:lvlText w:val=""/>
      <w:lvlJc w:val="left"/>
      <w:pPr>
        <w:tabs>
          <w:tab w:val="num" w:pos="2160"/>
        </w:tabs>
        <w:ind w:left="2160" w:hanging="360"/>
      </w:pPr>
      <w:rPr>
        <w:rFonts w:ascii="Wingdings" w:hAnsi="Wingdings" w:hint="default"/>
      </w:rPr>
    </w:lvl>
    <w:lvl w:ilvl="3" w:tplc="C3064CAE" w:tentative="1">
      <w:start w:val="1"/>
      <w:numFmt w:val="bullet"/>
      <w:lvlText w:val=""/>
      <w:lvlJc w:val="left"/>
      <w:pPr>
        <w:tabs>
          <w:tab w:val="num" w:pos="2880"/>
        </w:tabs>
        <w:ind w:left="2880" w:hanging="360"/>
      </w:pPr>
      <w:rPr>
        <w:rFonts w:ascii="Symbol" w:hAnsi="Symbol" w:hint="default"/>
      </w:rPr>
    </w:lvl>
    <w:lvl w:ilvl="4" w:tplc="399C7436" w:tentative="1">
      <w:start w:val="1"/>
      <w:numFmt w:val="bullet"/>
      <w:lvlText w:val="o"/>
      <w:lvlJc w:val="left"/>
      <w:pPr>
        <w:tabs>
          <w:tab w:val="num" w:pos="3600"/>
        </w:tabs>
        <w:ind w:left="3600" w:hanging="360"/>
      </w:pPr>
      <w:rPr>
        <w:rFonts w:ascii="Courier New" w:hAnsi="Courier New" w:cs="Efrom" w:hint="default"/>
      </w:rPr>
    </w:lvl>
    <w:lvl w:ilvl="5" w:tplc="A8787392" w:tentative="1">
      <w:start w:val="1"/>
      <w:numFmt w:val="bullet"/>
      <w:lvlText w:val=""/>
      <w:lvlJc w:val="left"/>
      <w:pPr>
        <w:tabs>
          <w:tab w:val="num" w:pos="4320"/>
        </w:tabs>
        <w:ind w:left="4320" w:hanging="360"/>
      </w:pPr>
      <w:rPr>
        <w:rFonts w:ascii="Wingdings" w:hAnsi="Wingdings" w:hint="default"/>
      </w:rPr>
    </w:lvl>
    <w:lvl w:ilvl="6" w:tplc="1A6AD426" w:tentative="1">
      <w:start w:val="1"/>
      <w:numFmt w:val="bullet"/>
      <w:lvlText w:val=""/>
      <w:lvlJc w:val="left"/>
      <w:pPr>
        <w:tabs>
          <w:tab w:val="num" w:pos="5040"/>
        </w:tabs>
        <w:ind w:left="5040" w:hanging="360"/>
      </w:pPr>
      <w:rPr>
        <w:rFonts w:ascii="Symbol" w:hAnsi="Symbol" w:hint="default"/>
      </w:rPr>
    </w:lvl>
    <w:lvl w:ilvl="7" w:tplc="314EF726" w:tentative="1">
      <w:start w:val="1"/>
      <w:numFmt w:val="bullet"/>
      <w:lvlText w:val="o"/>
      <w:lvlJc w:val="left"/>
      <w:pPr>
        <w:tabs>
          <w:tab w:val="num" w:pos="5760"/>
        </w:tabs>
        <w:ind w:left="5760" w:hanging="360"/>
      </w:pPr>
      <w:rPr>
        <w:rFonts w:ascii="Courier New" w:hAnsi="Courier New" w:cs="Efrom" w:hint="default"/>
      </w:rPr>
    </w:lvl>
    <w:lvl w:ilvl="8" w:tplc="2EC6C920" w:tentative="1">
      <w:start w:val="1"/>
      <w:numFmt w:val="bullet"/>
      <w:lvlText w:val=""/>
      <w:lvlJc w:val="left"/>
      <w:pPr>
        <w:tabs>
          <w:tab w:val="num" w:pos="6480"/>
        </w:tabs>
        <w:ind w:left="6480" w:hanging="360"/>
      </w:pPr>
      <w:rPr>
        <w:rFonts w:ascii="Wingdings" w:hAnsi="Wingdings" w:hint="default"/>
      </w:rPr>
    </w:lvl>
  </w:abstractNum>
  <w:abstractNum w:abstractNumId="1">
    <w:nsid w:val="0724276B"/>
    <w:multiLevelType w:val="hybridMultilevel"/>
    <w:tmpl w:val="36941F18"/>
    <w:lvl w:ilvl="0" w:tplc="BE56863A">
      <w:start w:val="1"/>
      <w:numFmt w:val="bullet"/>
      <w:pStyle w:val="GuidelinesBullets"/>
      <w:lvlText w:val=""/>
      <w:lvlJc w:val="left"/>
      <w:pPr>
        <w:tabs>
          <w:tab w:val="num" w:pos="1080"/>
        </w:tabs>
        <w:ind w:left="1080" w:hanging="360"/>
      </w:pPr>
      <w:rPr>
        <w:rFonts w:ascii="Symbol" w:hAnsi="Symbol" w:hint="default"/>
      </w:rPr>
    </w:lvl>
    <w:lvl w:ilvl="1" w:tplc="D22C6D1A">
      <w:start w:val="1"/>
      <w:numFmt w:val="decimal"/>
      <w:lvlText w:val="%2."/>
      <w:lvlJc w:val="left"/>
      <w:pPr>
        <w:tabs>
          <w:tab w:val="num" w:pos="1440"/>
        </w:tabs>
        <w:ind w:left="1440" w:hanging="360"/>
      </w:pPr>
    </w:lvl>
    <w:lvl w:ilvl="2" w:tplc="14BE132E">
      <w:start w:val="1"/>
      <w:numFmt w:val="decimal"/>
      <w:lvlText w:val="%3."/>
      <w:lvlJc w:val="left"/>
      <w:pPr>
        <w:tabs>
          <w:tab w:val="num" w:pos="2160"/>
        </w:tabs>
        <w:ind w:left="2160" w:hanging="360"/>
      </w:pPr>
    </w:lvl>
    <w:lvl w:ilvl="3" w:tplc="2ECCBECE">
      <w:start w:val="1"/>
      <w:numFmt w:val="decimal"/>
      <w:lvlText w:val="%4."/>
      <w:lvlJc w:val="left"/>
      <w:pPr>
        <w:tabs>
          <w:tab w:val="num" w:pos="2880"/>
        </w:tabs>
        <w:ind w:left="2880" w:hanging="360"/>
      </w:pPr>
    </w:lvl>
    <w:lvl w:ilvl="4" w:tplc="8E4A4202">
      <w:start w:val="1"/>
      <w:numFmt w:val="decimal"/>
      <w:lvlText w:val="%5."/>
      <w:lvlJc w:val="left"/>
      <w:pPr>
        <w:tabs>
          <w:tab w:val="num" w:pos="3600"/>
        </w:tabs>
        <w:ind w:left="3600" w:hanging="360"/>
      </w:pPr>
    </w:lvl>
    <w:lvl w:ilvl="5" w:tplc="A570363C">
      <w:start w:val="1"/>
      <w:numFmt w:val="decimal"/>
      <w:lvlText w:val="%6."/>
      <w:lvlJc w:val="left"/>
      <w:pPr>
        <w:tabs>
          <w:tab w:val="num" w:pos="4320"/>
        </w:tabs>
        <w:ind w:left="4320" w:hanging="360"/>
      </w:pPr>
    </w:lvl>
    <w:lvl w:ilvl="6" w:tplc="F2D6BD9E">
      <w:start w:val="1"/>
      <w:numFmt w:val="decimal"/>
      <w:lvlText w:val="%7."/>
      <w:lvlJc w:val="left"/>
      <w:pPr>
        <w:tabs>
          <w:tab w:val="num" w:pos="5040"/>
        </w:tabs>
        <w:ind w:left="5040" w:hanging="360"/>
      </w:pPr>
    </w:lvl>
    <w:lvl w:ilvl="7" w:tplc="03342450">
      <w:start w:val="1"/>
      <w:numFmt w:val="decimal"/>
      <w:lvlText w:val="%8."/>
      <w:lvlJc w:val="left"/>
      <w:pPr>
        <w:tabs>
          <w:tab w:val="num" w:pos="5760"/>
        </w:tabs>
        <w:ind w:left="5760" w:hanging="360"/>
      </w:pPr>
    </w:lvl>
    <w:lvl w:ilvl="8" w:tplc="98B2682E">
      <w:start w:val="1"/>
      <w:numFmt w:val="decimal"/>
      <w:lvlText w:val="%9."/>
      <w:lvlJc w:val="left"/>
      <w:pPr>
        <w:tabs>
          <w:tab w:val="num" w:pos="6480"/>
        </w:tabs>
        <w:ind w:left="6480" w:hanging="360"/>
      </w:pPr>
    </w:lvl>
  </w:abstractNum>
  <w:abstractNum w:abstractNumId="2">
    <w:nsid w:val="0AA33ADE"/>
    <w:multiLevelType w:val="hybridMultilevel"/>
    <w:tmpl w:val="51B4EB3A"/>
    <w:lvl w:ilvl="0" w:tplc="04090011">
      <w:start w:val="1"/>
      <w:numFmt w:val="decimal"/>
      <w:lvlText w:val="%1)"/>
      <w:lvlJc w:val="left"/>
      <w:pPr>
        <w:tabs>
          <w:tab w:val="num" w:pos="921"/>
        </w:tabs>
        <w:ind w:left="921" w:hanging="360"/>
      </w:p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3">
    <w:nsid w:val="31BE0771"/>
    <w:multiLevelType w:val="hybridMultilevel"/>
    <w:tmpl w:val="433CE6DA"/>
    <w:lvl w:ilvl="0" w:tplc="70EC82F6">
      <w:start w:val="1"/>
      <w:numFmt w:val="decimal"/>
      <w:lvlText w:val="%1)"/>
      <w:lvlJc w:val="left"/>
      <w:pPr>
        <w:tabs>
          <w:tab w:val="num" w:pos="735"/>
        </w:tabs>
        <w:ind w:left="735" w:hanging="375"/>
      </w:pPr>
      <w:rPr>
        <w:rFonts w:hint="default"/>
      </w:rPr>
    </w:lvl>
    <w:lvl w:ilvl="1" w:tplc="BE9E41C0" w:tentative="1">
      <w:start w:val="1"/>
      <w:numFmt w:val="lowerLetter"/>
      <w:lvlText w:val="%2."/>
      <w:lvlJc w:val="left"/>
      <w:pPr>
        <w:tabs>
          <w:tab w:val="num" w:pos="1440"/>
        </w:tabs>
        <w:ind w:left="1440" w:hanging="360"/>
      </w:pPr>
    </w:lvl>
    <w:lvl w:ilvl="2" w:tplc="AEE63BC8" w:tentative="1">
      <w:start w:val="1"/>
      <w:numFmt w:val="lowerRoman"/>
      <w:lvlText w:val="%3."/>
      <w:lvlJc w:val="right"/>
      <w:pPr>
        <w:tabs>
          <w:tab w:val="num" w:pos="2160"/>
        </w:tabs>
        <w:ind w:left="2160" w:hanging="180"/>
      </w:pPr>
    </w:lvl>
    <w:lvl w:ilvl="3" w:tplc="E09EB712">
      <w:start w:val="1"/>
      <w:numFmt w:val="decimal"/>
      <w:lvlText w:val="%4."/>
      <w:lvlJc w:val="left"/>
      <w:pPr>
        <w:tabs>
          <w:tab w:val="num" w:pos="2880"/>
        </w:tabs>
        <w:ind w:left="2880" w:hanging="360"/>
      </w:pPr>
    </w:lvl>
    <w:lvl w:ilvl="4" w:tplc="E5AC9A0E" w:tentative="1">
      <w:start w:val="1"/>
      <w:numFmt w:val="lowerLetter"/>
      <w:lvlText w:val="%5."/>
      <w:lvlJc w:val="left"/>
      <w:pPr>
        <w:tabs>
          <w:tab w:val="num" w:pos="3600"/>
        </w:tabs>
        <w:ind w:left="3600" w:hanging="360"/>
      </w:pPr>
    </w:lvl>
    <w:lvl w:ilvl="5" w:tplc="9DC29976" w:tentative="1">
      <w:start w:val="1"/>
      <w:numFmt w:val="lowerRoman"/>
      <w:lvlText w:val="%6."/>
      <w:lvlJc w:val="right"/>
      <w:pPr>
        <w:tabs>
          <w:tab w:val="num" w:pos="4320"/>
        </w:tabs>
        <w:ind w:left="4320" w:hanging="180"/>
      </w:pPr>
    </w:lvl>
    <w:lvl w:ilvl="6" w:tplc="ADECC7D4" w:tentative="1">
      <w:start w:val="1"/>
      <w:numFmt w:val="decimal"/>
      <w:lvlText w:val="%7."/>
      <w:lvlJc w:val="left"/>
      <w:pPr>
        <w:tabs>
          <w:tab w:val="num" w:pos="5040"/>
        </w:tabs>
        <w:ind w:left="5040" w:hanging="360"/>
      </w:pPr>
    </w:lvl>
    <w:lvl w:ilvl="7" w:tplc="B52001E2" w:tentative="1">
      <w:start w:val="1"/>
      <w:numFmt w:val="lowerLetter"/>
      <w:lvlText w:val="%8."/>
      <w:lvlJc w:val="left"/>
      <w:pPr>
        <w:tabs>
          <w:tab w:val="num" w:pos="5760"/>
        </w:tabs>
        <w:ind w:left="5760" w:hanging="360"/>
      </w:pPr>
    </w:lvl>
    <w:lvl w:ilvl="8" w:tplc="7318CF4A" w:tentative="1">
      <w:start w:val="1"/>
      <w:numFmt w:val="lowerRoman"/>
      <w:lvlText w:val="%9."/>
      <w:lvlJc w:val="right"/>
      <w:pPr>
        <w:tabs>
          <w:tab w:val="num" w:pos="6480"/>
        </w:tabs>
        <w:ind w:left="6480" w:hanging="180"/>
      </w:pPr>
    </w:lvl>
  </w:abstractNum>
  <w:abstractNum w:abstractNumId="4">
    <w:nsid w:val="31F677D8"/>
    <w:multiLevelType w:val="hybridMultilevel"/>
    <w:tmpl w:val="58308AFE"/>
    <w:lvl w:ilvl="0" w:tplc="1C08ADD0">
      <w:start w:val="1"/>
      <w:numFmt w:val="decimal"/>
      <w:lvlText w:val="%1)"/>
      <w:lvlJc w:val="left"/>
      <w:pPr>
        <w:tabs>
          <w:tab w:val="num" w:pos="360"/>
        </w:tabs>
        <w:ind w:left="360" w:hanging="360"/>
      </w:pPr>
      <w:rPr>
        <w:rFonts w:hint="default"/>
        <w:sz w:val="20"/>
        <w:szCs w:val="20"/>
      </w:rPr>
    </w:lvl>
    <w:lvl w:ilvl="1" w:tplc="04090019" w:tentative="1">
      <w:start w:val="1"/>
      <w:numFmt w:val="bullet"/>
      <w:lvlText w:val="o"/>
      <w:lvlJc w:val="left"/>
      <w:pPr>
        <w:tabs>
          <w:tab w:val="num" w:pos="1440"/>
        </w:tabs>
        <w:ind w:left="1440" w:hanging="360"/>
      </w:pPr>
      <w:rPr>
        <w:rFonts w:ascii="Courier New" w:hAnsi="Courier New" w:cs="Efrom"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Efrom"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Efrom"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39A47C83"/>
    <w:multiLevelType w:val="hybridMultilevel"/>
    <w:tmpl w:val="FF806ACE"/>
    <w:lvl w:ilvl="0" w:tplc="C79E8D30">
      <w:start w:val="1"/>
      <w:numFmt w:val="decimal"/>
      <w:lvlText w:val="%1)"/>
      <w:lvlJc w:val="left"/>
      <w:pPr>
        <w:tabs>
          <w:tab w:val="num" w:pos="450"/>
        </w:tabs>
        <w:ind w:left="450" w:hanging="360"/>
      </w:pPr>
    </w:lvl>
    <w:lvl w:ilvl="1" w:tplc="02361658" w:tentative="1">
      <w:start w:val="1"/>
      <w:numFmt w:val="lowerLetter"/>
      <w:lvlText w:val="%2."/>
      <w:lvlJc w:val="left"/>
      <w:pPr>
        <w:tabs>
          <w:tab w:val="num" w:pos="1170"/>
        </w:tabs>
        <w:ind w:left="1170" w:hanging="360"/>
      </w:pPr>
    </w:lvl>
    <w:lvl w:ilvl="2" w:tplc="7FF413BC" w:tentative="1">
      <w:start w:val="1"/>
      <w:numFmt w:val="lowerRoman"/>
      <w:lvlText w:val="%3."/>
      <w:lvlJc w:val="right"/>
      <w:pPr>
        <w:tabs>
          <w:tab w:val="num" w:pos="1890"/>
        </w:tabs>
        <w:ind w:left="1890" w:hanging="180"/>
      </w:pPr>
    </w:lvl>
    <w:lvl w:ilvl="3" w:tplc="6700C082" w:tentative="1">
      <w:start w:val="1"/>
      <w:numFmt w:val="decimal"/>
      <w:lvlText w:val="%4."/>
      <w:lvlJc w:val="left"/>
      <w:pPr>
        <w:tabs>
          <w:tab w:val="num" w:pos="2610"/>
        </w:tabs>
        <w:ind w:left="2610" w:hanging="360"/>
      </w:pPr>
    </w:lvl>
    <w:lvl w:ilvl="4" w:tplc="D012D706" w:tentative="1">
      <w:start w:val="1"/>
      <w:numFmt w:val="lowerLetter"/>
      <w:lvlText w:val="%5."/>
      <w:lvlJc w:val="left"/>
      <w:pPr>
        <w:tabs>
          <w:tab w:val="num" w:pos="3330"/>
        </w:tabs>
        <w:ind w:left="3330" w:hanging="360"/>
      </w:pPr>
    </w:lvl>
    <w:lvl w:ilvl="5" w:tplc="94D4F956" w:tentative="1">
      <w:start w:val="1"/>
      <w:numFmt w:val="lowerRoman"/>
      <w:lvlText w:val="%6."/>
      <w:lvlJc w:val="right"/>
      <w:pPr>
        <w:tabs>
          <w:tab w:val="num" w:pos="4050"/>
        </w:tabs>
        <w:ind w:left="4050" w:hanging="180"/>
      </w:pPr>
    </w:lvl>
    <w:lvl w:ilvl="6" w:tplc="1D189400" w:tentative="1">
      <w:start w:val="1"/>
      <w:numFmt w:val="decimal"/>
      <w:lvlText w:val="%7."/>
      <w:lvlJc w:val="left"/>
      <w:pPr>
        <w:tabs>
          <w:tab w:val="num" w:pos="4770"/>
        </w:tabs>
        <w:ind w:left="4770" w:hanging="360"/>
      </w:pPr>
    </w:lvl>
    <w:lvl w:ilvl="7" w:tplc="46AEE15E" w:tentative="1">
      <w:start w:val="1"/>
      <w:numFmt w:val="lowerLetter"/>
      <w:lvlText w:val="%8."/>
      <w:lvlJc w:val="left"/>
      <w:pPr>
        <w:tabs>
          <w:tab w:val="num" w:pos="5490"/>
        </w:tabs>
        <w:ind w:left="5490" w:hanging="360"/>
      </w:pPr>
    </w:lvl>
    <w:lvl w:ilvl="8" w:tplc="5C8A733E" w:tentative="1">
      <w:start w:val="1"/>
      <w:numFmt w:val="lowerRoman"/>
      <w:lvlText w:val="%9."/>
      <w:lvlJc w:val="right"/>
      <w:pPr>
        <w:tabs>
          <w:tab w:val="num" w:pos="6210"/>
        </w:tabs>
        <w:ind w:left="6210" w:hanging="180"/>
      </w:pPr>
    </w:lvl>
  </w:abstractNum>
  <w:abstractNum w:abstractNumId="6">
    <w:nsid w:val="3D2335FA"/>
    <w:multiLevelType w:val="hybridMultilevel"/>
    <w:tmpl w:val="D1DC9D30"/>
    <w:lvl w:ilvl="0" w:tplc="934416EA">
      <w:start w:val="1"/>
      <w:numFmt w:val="decimal"/>
      <w:lvlText w:val="%1)"/>
      <w:lvlJc w:val="left"/>
      <w:pPr>
        <w:tabs>
          <w:tab w:val="num" w:pos="921"/>
        </w:tabs>
        <w:ind w:left="921" w:hanging="360"/>
      </w:pPr>
    </w:lvl>
    <w:lvl w:ilvl="1" w:tplc="7A7AFA78" w:tentative="1">
      <w:start w:val="1"/>
      <w:numFmt w:val="lowerLetter"/>
      <w:lvlText w:val="%2."/>
      <w:lvlJc w:val="left"/>
      <w:pPr>
        <w:tabs>
          <w:tab w:val="num" w:pos="1641"/>
        </w:tabs>
        <w:ind w:left="1641" w:hanging="360"/>
      </w:pPr>
    </w:lvl>
    <w:lvl w:ilvl="2" w:tplc="51C8FF70" w:tentative="1">
      <w:start w:val="1"/>
      <w:numFmt w:val="lowerRoman"/>
      <w:lvlText w:val="%3."/>
      <w:lvlJc w:val="right"/>
      <w:pPr>
        <w:tabs>
          <w:tab w:val="num" w:pos="2361"/>
        </w:tabs>
        <w:ind w:left="2361" w:hanging="180"/>
      </w:pPr>
    </w:lvl>
    <w:lvl w:ilvl="3" w:tplc="0EE6F822" w:tentative="1">
      <w:start w:val="1"/>
      <w:numFmt w:val="decimal"/>
      <w:lvlText w:val="%4."/>
      <w:lvlJc w:val="left"/>
      <w:pPr>
        <w:tabs>
          <w:tab w:val="num" w:pos="3081"/>
        </w:tabs>
        <w:ind w:left="3081" w:hanging="360"/>
      </w:pPr>
    </w:lvl>
    <w:lvl w:ilvl="4" w:tplc="CABE520A" w:tentative="1">
      <w:start w:val="1"/>
      <w:numFmt w:val="lowerLetter"/>
      <w:lvlText w:val="%5."/>
      <w:lvlJc w:val="left"/>
      <w:pPr>
        <w:tabs>
          <w:tab w:val="num" w:pos="3801"/>
        </w:tabs>
        <w:ind w:left="3801" w:hanging="360"/>
      </w:pPr>
    </w:lvl>
    <w:lvl w:ilvl="5" w:tplc="D9F671A2" w:tentative="1">
      <w:start w:val="1"/>
      <w:numFmt w:val="lowerRoman"/>
      <w:lvlText w:val="%6."/>
      <w:lvlJc w:val="right"/>
      <w:pPr>
        <w:tabs>
          <w:tab w:val="num" w:pos="4521"/>
        </w:tabs>
        <w:ind w:left="4521" w:hanging="180"/>
      </w:pPr>
    </w:lvl>
    <w:lvl w:ilvl="6" w:tplc="E0D03D20" w:tentative="1">
      <w:start w:val="1"/>
      <w:numFmt w:val="decimal"/>
      <w:lvlText w:val="%7."/>
      <w:lvlJc w:val="left"/>
      <w:pPr>
        <w:tabs>
          <w:tab w:val="num" w:pos="5241"/>
        </w:tabs>
        <w:ind w:left="5241" w:hanging="360"/>
      </w:pPr>
    </w:lvl>
    <w:lvl w:ilvl="7" w:tplc="751A08C6" w:tentative="1">
      <w:start w:val="1"/>
      <w:numFmt w:val="lowerLetter"/>
      <w:lvlText w:val="%8."/>
      <w:lvlJc w:val="left"/>
      <w:pPr>
        <w:tabs>
          <w:tab w:val="num" w:pos="5961"/>
        </w:tabs>
        <w:ind w:left="5961" w:hanging="360"/>
      </w:pPr>
    </w:lvl>
    <w:lvl w:ilvl="8" w:tplc="D996DFB6" w:tentative="1">
      <w:start w:val="1"/>
      <w:numFmt w:val="lowerRoman"/>
      <w:lvlText w:val="%9."/>
      <w:lvlJc w:val="right"/>
      <w:pPr>
        <w:tabs>
          <w:tab w:val="num" w:pos="6681"/>
        </w:tabs>
        <w:ind w:left="6681" w:hanging="180"/>
      </w:pPr>
    </w:lvl>
  </w:abstractNum>
  <w:abstractNum w:abstractNumId="7">
    <w:nsid w:val="449E14A4"/>
    <w:multiLevelType w:val="hybridMultilevel"/>
    <w:tmpl w:val="B94E5CF0"/>
    <w:lvl w:ilvl="0" w:tplc="BF9C74AC">
      <w:start w:val="1"/>
      <w:numFmt w:val="decimal"/>
      <w:lvlText w:val="%1)"/>
      <w:lvlJc w:val="left"/>
      <w:pPr>
        <w:tabs>
          <w:tab w:val="num" w:pos="735"/>
        </w:tabs>
        <w:ind w:left="735" w:hanging="375"/>
      </w:pPr>
      <w:rPr>
        <w:rFonts w:hint="default"/>
      </w:rPr>
    </w:lvl>
    <w:lvl w:ilvl="1" w:tplc="5F5011CC" w:tentative="1">
      <w:start w:val="1"/>
      <w:numFmt w:val="lowerLetter"/>
      <w:lvlText w:val="%2."/>
      <w:lvlJc w:val="left"/>
      <w:pPr>
        <w:tabs>
          <w:tab w:val="num" w:pos="1440"/>
        </w:tabs>
        <w:ind w:left="1440" w:hanging="360"/>
      </w:pPr>
    </w:lvl>
    <w:lvl w:ilvl="2" w:tplc="0B1697DA" w:tentative="1">
      <w:start w:val="1"/>
      <w:numFmt w:val="lowerRoman"/>
      <w:lvlText w:val="%3."/>
      <w:lvlJc w:val="right"/>
      <w:pPr>
        <w:tabs>
          <w:tab w:val="num" w:pos="2160"/>
        </w:tabs>
        <w:ind w:left="2160" w:hanging="180"/>
      </w:pPr>
    </w:lvl>
    <w:lvl w:ilvl="3" w:tplc="FABCA826" w:tentative="1">
      <w:start w:val="1"/>
      <w:numFmt w:val="decimal"/>
      <w:lvlText w:val="%4."/>
      <w:lvlJc w:val="left"/>
      <w:pPr>
        <w:tabs>
          <w:tab w:val="num" w:pos="2880"/>
        </w:tabs>
        <w:ind w:left="2880" w:hanging="360"/>
      </w:pPr>
    </w:lvl>
    <w:lvl w:ilvl="4" w:tplc="44A04300" w:tentative="1">
      <w:start w:val="1"/>
      <w:numFmt w:val="lowerLetter"/>
      <w:lvlText w:val="%5."/>
      <w:lvlJc w:val="left"/>
      <w:pPr>
        <w:tabs>
          <w:tab w:val="num" w:pos="3600"/>
        </w:tabs>
        <w:ind w:left="3600" w:hanging="360"/>
      </w:pPr>
    </w:lvl>
    <w:lvl w:ilvl="5" w:tplc="C9868F68" w:tentative="1">
      <w:start w:val="1"/>
      <w:numFmt w:val="lowerRoman"/>
      <w:lvlText w:val="%6."/>
      <w:lvlJc w:val="right"/>
      <w:pPr>
        <w:tabs>
          <w:tab w:val="num" w:pos="4320"/>
        </w:tabs>
        <w:ind w:left="4320" w:hanging="180"/>
      </w:pPr>
    </w:lvl>
    <w:lvl w:ilvl="6" w:tplc="1206D534" w:tentative="1">
      <w:start w:val="1"/>
      <w:numFmt w:val="decimal"/>
      <w:lvlText w:val="%7."/>
      <w:lvlJc w:val="left"/>
      <w:pPr>
        <w:tabs>
          <w:tab w:val="num" w:pos="5040"/>
        </w:tabs>
        <w:ind w:left="5040" w:hanging="360"/>
      </w:pPr>
    </w:lvl>
    <w:lvl w:ilvl="7" w:tplc="AFDC403C" w:tentative="1">
      <w:start w:val="1"/>
      <w:numFmt w:val="lowerLetter"/>
      <w:lvlText w:val="%8."/>
      <w:lvlJc w:val="left"/>
      <w:pPr>
        <w:tabs>
          <w:tab w:val="num" w:pos="5760"/>
        </w:tabs>
        <w:ind w:left="5760" w:hanging="360"/>
      </w:pPr>
    </w:lvl>
    <w:lvl w:ilvl="8" w:tplc="C10ED550" w:tentative="1">
      <w:start w:val="1"/>
      <w:numFmt w:val="lowerRoman"/>
      <w:lvlText w:val="%9."/>
      <w:lvlJc w:val="right"/>
      <w:pPr>
        <w:tabs>
          <w:tab w:val="num" w:pos="6480"/>
        </w:tabs>
        <w:ind w:left="6480" w:hanging="180"/>
      </w:pPr>
    </w:lvl>
  </w:abstractNum>
  <w:abstractNum w:abstractNumId="8">
    <w:nsid w:val="4F956056"/>
    <w:multiLevelType w:val="singleLevel"/>
    <w:tmpl w:val="DD8E2F5C"/>
    <w:lvl w:ilvl="0">
      <w:start w:val="1"/>
      <w:numFmt w:val="upperRoman"/>
      <w:pStyle w:val="Activitybull"/>
      <w:lvlText w:val="%1."/>
      <w:lvlJc w:val="left"/>
      <w:pPr>
        <w:tabs>
          <w:tab w:val="num" w:pos="720"/>
        </w:tabs>
        <w:ind w:left="720" w:hanging="720"/>
      </w:pPr>
    </w:lvl>
  </w:abstractNum>
  <w:abstractNum w:abstractNumId="9">
    <w:nsid w:val="51211EDD"/>
    <w:multiLevelType w:val="hybridMultilevel"/>
    <w:tmpl w:val="6416158E"/>
    <w:lvl w:ilvl="0" w:tplc="1382BEE2">
      <w:start w:val="1"/>
      <w:numFmt w:val="decimal"/>
      <w:pStyle w:val="flag"/>
      <w:lvlText w:val="%1."/>
      <w:lvlJc w:val="left"/>
      <w:pPr>
        <w:tabs>
          <w:tab w:val="num" w:pos="792"/>
        </w:tabs>
        <w:ind w:left="792" w:hanging="360"/>
      </w:pPr>
      <w:rPr>
        <w:rFonts w:hint="default"/>
      </w:rPr>
    </w:lvl>
    <w:lvl w:ilvl="1" w:tplc="766CACEC" w:tentative="1">
      <w:start w:val="1"/>
      <w:numFmt w:val="lowerLetter"/>
      <w:lvlText w:val="%2."/>
      <w:lvlJc w:val="left"/>
      <w:pPr>
        <w:tabs>
          <w:tab w:val="num" w:pos="1512"/>
        </w:tabs>
        <w:ind w:left="1512" w:hanging="360"/>
      </w:pPr>
    </w:lvl>
    <w:lvl w:ilvl="2" w:tplc="768C5036" w:tentative="1">
      <w:start w:val="1"/>
      <w:numFmt w:val="lowerRoman"/>
      <w:lvlText w:val="%3."/>
      <w:lvlJc w:val="right"/>
      <w:pPr>
        <w:tabs>
          <w:tab w:val="num" w:pos="2232"/>
        </w:tabs>
        <w:ind w:left="2232" w:hanging="180"/>
      </w:pPr>
    </w:lvl>
    <w:lvl w:ilvl="3" w:tplc="A93E5AB0" w:tentative="1">
      <w:start w:val="1"/>
      <w:numFmt w:val="decimal"/>
      <w:lvlText w:val="%4."/>
      <w:lvlJc w:val="left"/>
      <w:pPr>
        <w:tabs>
          <w:tab w:val="num" w:pos="2952"/>
        </w:tabs>
        <w:ind w:left="2952" w:hanging="360"/>
      </w:pPr>
    </w:lvl>
    <w:lvl w:ilvl="4" w:tplc="97425FDC" w:tentative="1">
      <w:start w:val="1"/>
      <w:numFmt w:val="lowerLetter"/>
      <w:lvlText w:val="%5."/>
      <w:lvlJc w:val="left"/>
      <w:pPr>
        <w:tabs>
          <w:tab w:val="num" w:pos="3672"/>
        </w:tabs>
        <w:ind w:left="3672" w:hanging="360"/>
      </w:pPr>
    </w:lvl>
    <w:lvl w:ilvl="5" w:tplc="E0720CB8" w:tentative="1">
      <w:start w:val="1"/>
      <w:numFmt w:val="lowerRoman"/>
      <w:lvlText w:val="%6."/>
      <w:lvlJc w:val="right"/>
      <w:pPr>
        <w:tabs>
          <w:tab w:val="num" w:pos="4392"/>
        </w:tabs>
        <w:ind w:left="4392" w:hanging="180"/>
      </w:pPr>
    </w:lvl>
    <w:lvl w:ilvl="6" w:tplc="4274B7DA" w:tentative="1">
      <w:start w:val="1"/>
      <w:numFmt w:val="decimal"/>
      <w:lvlText w:val="%7."/>
      <w:lvlJc w:val="left"/>
      <w:pPr>
        <w:tabs>
          <w:tab w:val="num" w:pos="5112"/>
        </w:tabs>
        <w:ind w:left="5112" w:hanging="360"/>
      </w:pPr>
    </w:lvl>
    <w:lvl w:ilvl="7" w:tplc="B70237CE" w:tentative="1">
      <w:start w:val="1"/>
      <w:numFmt w:val="lowerLetter"/>
      <w:lvlText w:val="%8."/>
      <w:lvlJc w:val="left"/>
      <w:pPr>
        <w:tabs>
          <w:tab w:val="num" w:pos="5832"/>
        </w:tabs>
        <w:ind w:left="5832" w:hanging="360"/>
      </w:pPr>
    </w:lvl>
    <w:lvl w:ilvl="8" w:tplc="5EB843AA" w:tentative="1">
      <w:start w:val="1"/>
      <w:numFmt w:val="lowerRoman"/>
      <w:lvlText w:val="%9."/>
      <w:lvlJc w:val="right"/>
      <w:pPr>
        <w:tabs>
          <w:tab w:val="num" w:pos="6552"/>
        </w:tabs>
        <w:ind w:left="6552" w:hanging="180"/>
      </w:pPr>
    </w:lvl>
  </w:abstractNum>
  <w:abstractNum w:abstractNumId="10">
    <w:nsid w:val="6D4C3D30"/>
    <w:multiLevelType w:val="hybridMultilevel"/>
    <w:tmpl w:val="54745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2365501"/>
    <w:multiLevelType w:val="singleLevel"/>
    <w:tmpl w:val="B352C608"/>
    <w:lvl w:ilvl="0">
      <w:start w:val="1"/>
      <w:numFmt w:val="bullet"/>
      <w:pStyle w:val="bullets"/>
      <w:lvlText w:val=""/>
      <w:lvlJc w:val="left"/>
      <w:pPr>
        <w:tabs>
          <w:tab w:val="num" w:pos="360"/>
        </w:tabs>
        <w:ind w:left="360" w:hanging="360"/>
      </w:pPr>
      <w:rPr>
        <w:rFonts w:ascii="Symbol" w:hAnsi="Symbol" w:hint="default"/>
      </w:rPr>
    </w:lvl>
  </w:abstractNum>
  <w:abstractNum w:abstractNumId="12">
    <w:nsid w:val="754A5D7E"/>
    <w:multiLevelType w:val="hybridMultilevel"/>
    <w:tmpl w:val="C53C4928"/>
    <w:lvl w:ilvl="0" w:tplc="04090003">
      <w:start w:val="1"/>
      <w:numFmt w:val="bullet"/>
      <w:lvlText w:val="o"/>
      <w:lvlJc w:val="left"/>
      <w:pPr>
        <w:tabs>
          <w:tab w:val="num" w:pos="734"/>
        </w:tabs>
        <w:ind w:left="734" w:hanging="360"/>
      </w:pPr>
      <w:rPr>
        <w:rFonts w:ascii="Courier New" w:hAnsi="Courier New" w:cs="Courier New" w:hint="default"/>
      </w:rPr>
    </w:lvl>
    <w:lvl w:ilvl="1" w:tplc="04090013">
      <w:start w:val="1"/>
      <w:numFmt w:val="upperRoman"/>
      <w:lvlText w:val="%2."/>
      <w:lvlJc w:val="right"/>
      <w:pPr>
        <w:tabs>
          <w:tab w:val="num" w:pos="367"/>
        </w:tabs>
        <w:ind w:left="367" w:hanging="180"/>
      </w:pPr>
      <w:rPr>
        <w:rFonts w:hint="default"/>
      </w:rPr>
    </w:lvl>
    <w:lvl w:ilvl="2" w:tplc="04090015">
      <w:start w:val="1"/>
      <w:numFmt w:val="upperLetter"/>
      <w:lvlText w:val="%3."/>
      <w:lvlJc w:val="left"/>
      <w:pPr>
        <w:tabs>
          <w:tab w:val="num" w:pos="360"/>
        </w:tabs>
        <w:ind w:left="360" w:hanging="360"/>
      </w:pPr>
      <w:rPr>
        <w:rFonts w:hint="default"/>
      </w:rPr>
    </w:lvl>
    <w:lvl w:ilvl="3" w:tplc="04090001" w:tentative="1">
      <w:start w:val="1"/>
      <w:numFmt w:val="bullet"/>
      <w:lvlText w:val=""/>
      <w:lvlJc w:val="left"/>
      <w:pPr>
        <w:tabs>
          <w:tab w:val="num" w:pos="1814"/>
        </w:tabs>
        <w:ind w:left="1814" w:hanging="360"/>
      </w:pPr>
      <w:rPr>
        <w:rFonts w:ascii="Symbol" w:hAnsi="Symbol" w:hint="default"/>
      </w:rPr>
    </w:lvl>
    <w:lvl w:ilvl="4" w:tplc="04090003" w:tentative="1">
      <w:start w:val="1"/>
      <w:numFmt w:val="bullet"/>
      <w:lvlText w:val="o"/>
      <w:lvlJc w:val="left"/>
      <w:pPr>
        <w:tabs>
          <w:tab w:val="num" w:pos="2534"/>
        </w:tabs>
        <w:ind w:left="2534" w:hanging="360"/>
      </w:pPr>
      <w:rPr>
        <w:rFonts w:ascii="Courier New" w:hAnsi="Courier New" w:hint="default"/>
      </w:rPr>
    </w:lvl>
    <w:lvl w:ilvl="5" w:tplc="04090005" w:tentative="1">
      <w:start w:val="1"/>
      <w:numFmt w:val="bullet"/>
      <w:lvlText w:val=""/>
      <w:lvlJc w:val="left"/>
      <w:pPr>
        <w:tabs>
          <w:tab w:val="num" w:pos="3254"/>
        </w:tabs>
        <w:ind w:left="3254" w:hanging="360"/>
      </w:pPr>
      <w:rPr>
        <w:rFonts w:ascii="Wingdings" w:hAnsi="Wingdings" w:hint="default"/>
      </w:rPr>
    </w:lvl>
    <w:lvl w:ilvl="6" w:tplc="04090001" w:tentative="1">
      <w:start w:val="1"/>
      <w:numFmt w:val="bullet"/>
      <w:lvlText w:val=""/>
      <w:lvlJc w:val="left"/>
      <w:pPr>
        <w:tabs>
          <w:tab w:val="num" w:pos="3974"/>
        </w:tabs>
        <w:ind w:left="3974" w:hanging="360"/>
      </w:pPr>
      <w:rPr>
        <w:rFonts w:ascii="Symbol" w:hAnsi="Symbol" w:hint="default"/>
      </w:rPr>
    </w:lvl>
    <w:lvl w:ilvl="7" w:tplc="04090003" w:tentative="1">
      <w:start w:val="1"/>
      <w:numFmt w:val="bullet"/>
      <w:lvlText w:val="o"/>
      <w:lvlJc w:val="left"/>
      <w:pPr>
        <w:tabs>
          <w:tab w:val="num" w:pos="4694"/>
        </w:tabs>
        <w:ind w:left="4694" w:hanging="360"/>
      </w:pPr>
      <w:rPr>
        <w:rFonts w:ascii="Courier New" w:hAnsi="Courier New" w:hint="default"/>
      </w:rPr>
    </w:lvl>
    <w:lvl w:ilvl="8" w:tplc="04090005" w:tentative="1">
      <w:start w:val="1"/>
      <w:numFmt w:val="bullet"/>
      <w:lvlText w:val=""/>
      <w:lvlJc w:val="left"/>
      <w:pPr>
        <w:tabs>
          <w:tab w:val="num" w:pos="5414"/>
        </w:tabs>
        <w:ind w:left="5414" w:hanging="360"/>
      </w:pPr>
      <w:rPr>
        <w:rFonts w:ascii="Wingdings" w:hAnsi="Wingdings" w:hint="default"/>
      </w:rPr>
    </w:lvl>
  </w:abstractNum>
  <w:abstractNum w:abstractNumId="13">
    <w:nsid w:val="782E570C"/>
    <w:multiLevelType w:val="hybridMultilevel"/>
    <w:tmpl w:val="65981170"/>
    <w:lvl w:ilvl="0" w:tplc="5C349FDE">
      <w:start w:val="1"/>
      <w:numFmt w:val="decimal"/>
      <w:lvlText w:val="%1)"/>
      <w:lvlJc w:val="left"/>
      <w:pPr>
        <w:tabs>
          <w:tab w:val="num" w:pos="1482"/>
        </w:tabs>
        <w:ind w:left="1482" w:hanging="360"/>
      </w:pPr>
      <w:rPr>
        <w:rFonts w:ascii="Verdana" w:eastAsia="Efrom" w:hAnsi="Verdana" w:cs="Efrom"/>
      </w:rPr>
    </w:lvl>
    <w:lvl w:ilvl="1" w:tplc="96E68F72">
      <w:start w:val="1"/>
      <w:numFmt w:val="bullet"/>
      <w:lvlText w:val="o"/>
      <w:lvlJc w:val="left"/>
      <w:pPr>
        <w:tabs>
          <w:tab w:val="num" w:pos="1108"/>
        </w:tabs>
        <w:ind w:left="1108" w:hanging="360"/>
      </w:pPr>
      <w:rPr>
        <w:rFonts w:ascii="Courier New" w:hAnsi="Courier New" w:cs="Courier New" w:hint="default"/>
      </w:rPr>
    </w:lvl>
    <w:lvl w:ilvl="2" w:tplc="B44E934E">
      <w:start w:val="1"/>
      <w:numFmt w:val="bullet"/>
      <w:lvlText w:val=""/>
      <w:lvlJc w:val="left"/>
      <w:pPr>
        <w:tabs>
          <w:tab w:val="num" w:pos="1482"/>
        </w:tabs>
        <w:ind w:left="1482" w:hanging="360"/>
      </w:pPr>
      <w:rPr>
        <w:rFonts w:ascii="Wingdings" w:hAnsi="Wingdings" w:hint="default"/>
      </w:rPr>
    </w:lvl>
    <w:lvl w:ilvl="3" w:tplc="B83E9062">
      <w:start w:val="1"/>
      <w:numFmt w:val="decimal"/>
      <w:lvlText w:val="%4)"/>
      <w:lvlJc w:val="left"/>
      <w:pPr>
        <w:tabs>
          <w:tab w:val="num" w:pos="1856"/>
        </w:tabs>
        <w:ind w:left="1856" w:hanging="360"/>
      </w:pPr>
    </w:lvl>
    <w:lvl w:ilvl="4" w:tplc="97A28676" w:tentative="1">
      <w:start w:val="1"/>
      <w:numFmt w:val="lowerLetter"/>
      <w:lvlText w:val="%5."/>
      <w:lvlJc w:val="left"/>
      <w:pPr>
        <w:tabs>
          <w:tab w:val="num" w:pos="4362"/>
        </w:tabs>
        <w:ind w:left="4362" w:hanging="360"/>
      </w:pPr>
    </w:lvl>
    <w:lvl w:ilvl="5" w:tplc="DD04897A" w:tentative="1">
      <w:start w:val="1"/>
      <w:numFmt w:val="lowerRoman"/>
      <w:lvlText w:val="%6."/>
      <w:lvlJc w:val="right"/>
      <w:pPr>
        <w:tabs>
          <w:tab w:val="num" w:pos="5082"/>
        </w:tabs>
        <w:ind w:left="5082" w:hanging="180"/>
      </w:pPr>
    </w:lvl>
    <w:lvl w:ilvl="6" w:tplc="709A5502" w:tentative="1">
      <w:start w:val="1"/>
      <w:numFmt w:val="decimal"/>
      <w:lvlText w:val="%7."/>
      <w:lvlJc w:val="left"/>
      <w:pPr>
        <w:tabs>
          <w:tab w:val="num" w:pos="5802"/>
        </w:tabs>
        <w:ind w:left="5802" w:hanging="360"/>
      </w:pPr>
    </w:lvl>
    <w:lvl w:ilvl="7" w:tplc="BAF28034" w:tentative="1">
      <w:start w:val="1"/>
      <w:numFmt w:val="lowerLetter"/>
      <w:lvlText w:val="%8."/>
      <w:lvlJc w:val="left"/>
      <w:pPr>
        <w:tabs>
          <w:tab w:val="num" w:pos="6522"/>
        </w:tabs>
        <w:ind w:left="6522" w:hanging="360"/>
      </w:pPr>
    </w:lvl>
    <w:lvl w:ilvl="8" w:tplc="DB280D10" w:tentative="1">
      <w:start w:val="1"/>
      <w:numFmt w:val="lowerRoman"/>
      <w:lvlText w:val="%9."/>
      <w:lvlJc w:val="right"/>
      <w:pPr>
        <w:tabs>
          <w:tab w:val="num" w:pos="7242"/>
        </w:tabs>
        <w:ind w:left="7242" w:hanging="180"/>
      </w:pPr>
    </w:lvl>
  </w:abstractNum>
  <w:abstractNum w:abstractNumId="14">
    <w:nsid w:val="79F216E1"/>
    <w:multiLevelType w:val="hybridMultilevel"/>
    <w:tmpl w:val="B2A264A8"/>
    <w:lvl w:ilvl="0" w:tplc="E77E4D38">
      <w:numFmt w:val="bullet"/>
      <w:lvlText w:val=""/>
      <w:lvlJc w:val="left"/>
      <w:pPr>
        <w:tabs>
          <w:tab w:val="num" w:pos="540"/>
        </w:tabs>
        <w:ind w:left="540" w:hanging="360"/>
      </w:pPr>
      <w:rPr>
        <w:rFonts w:ascii="Symbol" w:eastAsia="Century Schoolbook" w:hAnsi="Symbol" w:cs="Century Schoolbook" w:hint="default"/>
        <w:sz w:val="18"/>
        <w:szCs w:val="18"/>
      </w:rPr>
    </w:lvl>
    <w:lvl w:ilvl="1" w:tplc="04090003">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1108"/>
        </w:tabs>
        <w:ind w:left="1108" w:hanging="360"/>
      </w:pPr>
      <w:rPr>
        <w:rFonts w:ascii="Wingdings" w:hAnsi="Wingdings" w:hint="default"/>
      </w:rPr>
    </w:lvl>
    <w:lvl w:ilvl="3" w:tplc="04090001">
      <w:start w:val="1"/>
      <w:numFmt w:val="upperLetter"/>
      <w:lvlText w:val="%4."/>
      <w:lvlJc w:val="left"/>
      <w:pPr>
        <w:tabs>
          <w:tab w:val="num" w:pos="360"/>
        </w:tabs>
        <w:ind w:left="360" w:hanging="360"/>
      </w:pPr>
      <w:rPr>
        <w:rFonts w:hint="default"/>
        <w:b/>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1"/>
  </w:num>
  <w:num w:numId="5">
    <w:abstractNumId w:val="9"/>
  </w:num>
  <w:num w:numId="6">
    <w:abstractNumId w:val="6"/>
  </w:num>
  <w:num w:numId="7">
    <w:abstractNumId w:val="13"/>
  </w:num>
  <w:num w:numId="8">
    <w:abstractNumId w:val="14"/>
  </w:num>
  <w:num w:numId="9">
    <w:abstractNumId w:val="4"/>
  </w:num>
  <w:num w:numId="10">
    <w:abstractNumId w:val="7"/>
  </w:num>
  <w:num w:numId="11">
    <w:abstractNumId w:val="5"/>
  </w:num>
  <w:num w:numId="12">
    <w:abstractNumId w:val="2"/>
  </w:num>
  <w:num w:numId="13">
    <w:abstractNumId w:val="3"/>
  </w:num>
  <w:num w:numId="14">
    <w:abstractNumId w:val="12"/>
  </w:num>
  <w:num w:numId="15">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rsids>
    <w:rsidRoot w:val="002C4873"/>
    <w:rsid w:val="0000598B"/>
    <w:rsid w:val="00012FFE"/>
    <w:rsid w:val="00025071"/>
    <w:rsid w:val="000339B0"/>
    <w:rsid w:val="00034180"/>
    <w:rsid w:val="00066B10"/>
    <w:rsid w:val="0007425D"/>
    <w:rsid w:val="00111315"/>
    <w:rsid w:val="00114BAD"/>
    <w:rsid w:val="00127663"/>
    <w:rsid w:val="00142353"/>
    <w:rsid w:val="00142624"/>
    <w:rsid w:val="00143FB9"/>
    <w:rsid w:val="00164348"/>
    <w:rsid w:val="00180BAC"/>
    <w:rsid w:val="00191BD5"/>
    <w:rsid w:val="00196293"/>
    <w:rsid w:val="001C298B"/>
    <w:rsid w:val="001C2CAB"/>
    <w:rsid w:val="001C502E"/>
    <w:rsid w:val="001D0130"/>
    <w:rsid w:val="001D61E1"/>
    <w:rsid w:val="001E0B01"/>
    <w:rsid w:val="001E2A86"/>
    <w:rsid w:val="002133A0"/>
    <w:rsid w:val="002276A7"/>
    <w:rsid w:val="00243287"/>
    <w:rsid w:val="0026239B"/>
    <w:rsid w:val="0026359E"/>
    <w:rsid w:val="002653FD"/>
    <w:rsid w:val="002704BE"/>
    <w:rsid w:val="00275C40"/>
    <w:rsid w:val="0028049A"/>
    <w:rsid w:val="0029177D"/>
    <w:rsid w:val="00292AFC"/>
    <w:rsid w:val="002C4873"/>
    <w:rsid w:val="002D2CAB"/>
    <w:rsid w:val="002E15E9"/>
    <w:rsid w:val="003017D4"/>
    <w:rsid w:val="003141B9"/>
    <w:rsid w:val="00324235"/>
    <w:rsid w:val="00324AF5"/>
    <w:rsid w:val="00372E4A"/>
    <w:rsid w:val="003849C8"/>
    <w:rsid w:val="003C2254"/>
    <w:rsid w:val="003C3356"/>
    <w:rsid w:val="003E431E"/>
    <w:rsid w:val="003F4464"/>
    <w:rsid w:val="00404ABA"/>
    <w:rsid w:val="004165F4"/>
    <w:rsid w:val="00427C9B"/>
    <w:rsid w:val="004405F9"/>
    <w:rsid w:val="00443AA3"/>
    <w:rsid w:val="00453736"/>
    <w:rsid w:val="004650DC"/>
    <w:rsid w:val="004768AC"/>
    <w:rsid w:val="004D05FE"/>
    <w:rsid w:val="004E59AD"/>
    <w:rsid w:val="004F436D"/>
    <w:rsid w:val="004F7580"/>
    <w:rsid w:val="0051285B"/>
    <w:rsid w:val="0051722C"/>
    <w:rsid w:val="0052103E"/>
    <w:rsid w:val="00524F38"/>
    <w:rsid w:val="00546453"/>
    <w:rsid w:val="00554901"/>
    <w:rsid w:val="005830B1"/>
    <w:rsid w:val="005A19A1"/>
    <w:rsid w:val="005C50F9"/>
    <w:rsid w:val="005E4D60"/>
    <w:rsid w:val="00603B17"/>
    <w:rsid w:val="006175B0"/>
    <w:rsid w:val="00624CDE"/>
    <w:rsid w:val="00647C29"/>
    <w:rsid w:val="00672A6D"/>
    <w:rsid w:val="006739E8"/>
    <w:rsid w:val="00674E61"/>
    <w:rsid w:val="00682E7E"/>
    <w:rsid w:val="006870C9"/>
    <w:rsid w:val="0072731E"/>
    <w:rsid w:val="007404EC"/>
    <w:rsid w:val="00740FBA"/>
    <w:rsid w:val="00750302"/>
    <w:rsid w:val="007D0D26"/>
    <w:rsid w:val="007E054E"/>
    <w:rsid w:val="007E1A5D"/>
    <w:rsid w:val="00833ECD"/>
    <w:rsid w:val="00861971"/>
    <w:rsid w:val="00863CBC"/>
    <w:rsid w:val="00865D91"/>
    <w:rsid w:val="0087329B"/>
    <w:rsid w:val="008961C5"/>
    <w:rsid w:val="008A3C6C"/>
    <w:rsid w:val="008C52C4"/>
    <w:rsid w:val="008E2906"/>
    <w:rsid w:val="00900BF8"/>
    <w:rsid w:val="00912E39"/>
    <w:rsid w:val="009410E3"/>
    <w:rsid w:val="00960947"/>
    <w:rsid w:val="00973937"/>
    <w:rsid w:val="00973E10"/>
    <w:rsid w:val="00975C64"/>
    <w:rsid w:val="00986213"/>
    <w:rsid w:val="00986461"/>
    <w:rsid w:val="009A1599"/>
    <w:rsid w:val="00A21D1A"/>
    <w:rsid w:val="00A367BC"/>
    <w:rsid w:val="00A5068D"/>
    <w:rsid w:val="00A92239"/>
    <w:rsid w:val="00AB1484"/>
    <w:rsid w:val="00AD6D62"/>
    <w:rsid w:val="00AE4340"/>
    <w:rsid w:val="00AF2328"/>
    <w:rsid w:val="00AF2350"/>
    <w:rsid w:val="00B01A7D"/>
    <w:rsid w:val="00B1111C"/>
    <w:rsid w:val="00B24AC6"/>
    <w:rsid w:val="00B26ADE"/>
    <w:rsid w:val="00B661AB"/>
    <w:rsid w:val="00B73904"/>
    <w:rsid w:val="00BC4EF0"/>
    <w:rsid w:val="00BF0AFD"/>
    <w:rsid w:val="00BF2A06"/>
    <w:rsid w:val="00C3427E"/>
    <w:rsid w:val="00C34641"/>
    <w:rsid w:val="00CA5F33"/>
    <w:rsid w:val="00CC26B0"/>
    <w:rsid w:val="00CC28CC"/>
    <w:rsid w:val="00D04179"/>
    <w:rsid w:val="00D14D8D"/>
    <w:rsid w:val="00D258A8"/>
    <w:rsid w:val="00D32920"/>
    <w:rsid w:val="00D4388F"/>
    <w:rsid w:val="00D52D8E"/>
    <w:rsid w:val="00D7639D"/>
    <w:rsid w:val="00D85109"/>
    <w:rsid w:val="00D87615"/>
    <w:rsid w:val="00D91FB7"/>
    <w:rsid w:val="00DC11B9"/>
    <w:rsid w:val="00DD217D"/>
    <w:rsid w:val="00DE3024"/>
    <w:rsid w:val="00DF1375"/>
    <w:rsid w:val="00E036E8"/>
    <w:rsid w:val="00E202B4"/>
    <w:rsid w:val="00E257A3"/>
    <w:rsid w:val="00E316D0"/>
    <w:rsid w:val="00E465EB"/>
    <w:rsid w:val="00E50DBD"/>
    <w:rsid w:val="00E76C60"/>
    <w:rsid w:val="00E961C0"/>
    <w:rsid w:val="00EB4453"/>
    <w:rsid w:val="00EF503C"/>
    <w:rsid w:val="00F05E94"/>
    <w:rsid w:val="00F13E0C"/>
    <w:rsid w:val="00F20820"/>
    <w:rsid w:val="00F208E9"/>
    <w:rsid w:val="00F45592"/>
    <w:rsid w:val="00F4777C"/>
    <w:rsid w:val="00F64810"/>
    <w:rsid w:val="00F90C15"/>
    <w:rsid w:val="00FC2FF3"/>
    <w:rsid w:val="00FF010B"/>
    <w:rsid w:val="00FF08C0"/>
    <w:rsid w:val="00FF5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6B0"/>
    <w:rPr>
      <w:rFonts w:ascii="Verdana" w:hAnsi="Verdana"/>
      <w:sz w:val="18"/>
      <w:szCs w:val="18"/>
    </w:rPr>
  </w:style>
  <w:style w:type="paragraph" w:styleId="Heading1">
    <w:name w:val="heading 1"/>
    <w:basedOn w:val="Normal"/>
    <w:next w:val="Normal"/>
    <w:qFormat/>
    <w:rsid w:val="00CC26B0"/>
    <w:pPr>
      <w:keepNext/>
      <w:spacing w:before="240" w:after="60"/>
      <w:outlineLvl w:val="0"/>
    </w:pPr>
    <w:rPr>
      <w:rFonts w:ascii="Arial" w:hAnsi="Arial"/>
      <w:b/>
      <w:kern w:val="32"/>
      <w:sz w:val="32"/>
      <w:szCs w:val="32"/>
    </w:rPr>
  </w:style>
  <w:style w:type="paragraph" w:styleId="Heading2">
    <w:name w:val="heading 2"/>
    <w:basedOn w:val="Normal"/>
    <w:next w:val="Normal"/>
    <w:qFormat/>
    <w:rsid w:val="00CC26B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C26B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133A0"/>
    <w:pPr>
      <w:shd w:val="clear" w:color="auto" w:fill="000080"/>
    </w:pPr>
    <w:rPr>
      <w:rFonts w:ascii="Tahoma" w:hAnsi="Tahoma" w:cs="Tahoma"/>
      <w:sz w:val="20"/>
      <w:szCs w:val="20"/>
    </w:rPr>
  </w:style>
  <w:style w:type="character" w:styleId="Hyperlink">
    <w:name w:val="Hyperlink"/>
    <w:basedOn w:val="DefaultParagraphFont"/>
    <w:rsid w:val="00CC26B0"/>
    <w:rPr>
      <w:color w:val="0000FF"/>
      <w:u w:val="single"/>
    </w:rPr>
  </w:style>
  <w:style w:type="paragraph" w:styleId="Header">
    <w:name w:val="header"/>
    <w:basedOn w:val="Normal"/>
    <w:rsid w:val="00CC26B0"/>
    <w:pPr>
      <w:tabs>
        <w:tab w:val="center" w:pos="4320"/>
        <w:tab w:val="right" w:pos="8640"/>
      </w:tabs>
    </w:pPr>
  </w:style>
  <w:style w:type="paragraph" w:styleId="Footer">
    <w:name w:val="footer"/>
    <w:basedOn w:val="Normal"/>
    <w:rsid w:val="00CC26B0"/>
    <w:pPr>
      <w:tabs>
        <w:tab w:val="center" w:pos="4320"/>
        <w:tab w:val="right" w:pos="8640"/>
      </w:tabs>
    </w:pPr>
    <w:rPr>
      <w:rFonts w:ascii="Garamond" w:hAnsi="Garamond"/>
      <w:sz w:val="20"/>
    </w:rPr>
  </w:style>
  <w:style w:type="character" w:styleId="PageNumber">
    <w:name w:val="page number"/>
    <w:basedOn w:val="DefaultParagraphFont"/>
    <w:rsid w:val="00CC26B0"/>
    <w:rPr>
      <w:rFonts w:ascii="Garamond" w:hAnsi="Garamond"/>
      <w:sz w:val="20"/>
    </w:rPr>
  </w:style>
  <w:style w:type="paragraph" w:styleId="BodyText2">
    <w:name w:val="Body Text 2"/>
    <w:basedOn w:val="Normal"/>
    <w:rsid w:val="00CC26B0"/>
    <w:pPr>
      <w:jc w:val="center"/>
    </w:pPr>
    <w:rPr>
      <w:rFonts w:ascii="Efrom" w:hAnsi="Efrom"/>
      <w:b/>
      <w:i/>
      <w:sz w:val="28"/>
      <w:szCs w:val="20"/>
    </w:rPr>
  </w:style>
  <w:style w:type="paragraph" w:customStyle="1" w:styleId="Bubble">
    <w:name w:val="Bubble"/>
    <w:basedOn w:val="Normal"/>
    <w:rsid w:val="00CC26B0"/>
    <w:rPr>
      <w:rFonts w:ascii="Arial" w:hAnsi="Arial"/>
    </w:rPr>
  </w:style>
  <w:style w:type="paragraph" w:styleId="BodyTextIndent">
    <w:name w:val="Body Text Indent"/>
    <w:basedOn w:val="Normal"/>
    <w:rsid w:val="00CC26B0"/>
    <w:pPr>
      <w:ind w:left="360"/>
    </w:pPr>
    <w:rPr>
      <w:rFonts w:ascii="Efrom" w:hAnsi="Efrom"/>
      <w:szCs w:val="20"/>
    </w:rPr>
  </w:style>
  <w:style w:type="paragraph" w:customStyle="1" w:styleId="GuidelinesBullets">
    <w:name w:val="Guidelines Bullets"/>
    <w:basedOn w:val="Normal"/>
    <w:rsid w:val="00CC26B0"/>
    <w:pPr>
      <w:numPr>
        <w:numId w:val="1"/>
      </w:numPr>
      <w:tabs>
        <w:tab w:val="left" w:pos="360"/>
      </w:tabs>
      <w:spacing w:before="60"/>
    </w:pPr>
    <w:rPr>
      <w:rFonts w:ascii="Efrom" w:hAnsi="Efrom"/>
      <w:szCs w:val="20"/>
    </w:rPr>
  </w:style>
  <w:style w:type="paragraph" w:customStyle="1" w:styleId="text">
    <w:name w:val="text"/>
    <w:basedOn w:val="Normal"/>
    <w:rsid w:val="00CC26B0"/>
    <w:rPr>
      <w:rFonts w:ascii="Efrom" w:hAnsi="Efrom"/>
      <w:szCs w:val="20"/>
    </w:rPr>
  </w:style>
  <w:style w:type="paragraph" w:styleId="Title">
    <w:name w:val="Title"/>
    <w:basedOn w:val="Normal"/>
    <w:qFormat/>
    <w:rsid w:val="00CC26B0"/>
    <w:pPr>
      <w:jc w:val="center"/>
    </w:pPr>
    <w:rPr>
      <w:b/>
      <w:bCs/>
      <w:sz w:val="28"/>
    </w:rPr>
  </w:style>
  <w:style w:type="paragraph" w:customStyle="1" w:styleId="Activitybull">
    <w:name w:val="Activitybull"/>
    <w:basedOn w:val="Normal"/>
    <w:rsid w:val="00CC26B0"/>
    <w:pPr>
      <w:numPr>
        <w:numId w:val="2"/>
      </w:numPr>
      <w:spacing w:line="360" w:lineRule="auto"/>
    </w:pPr>
    <w:rPr>
      <w:rFonts w:ascii="Efrom" w:hAnsi="Efrom"/>
      <w:szCs w:val="20"/>
    </w:rPr>
  </w:style>
  <w:style w:type="paragraph" w:customStyle="1" w:styleId="HEADING">
    <w:name w:val="HEADING"/>
    <w:basedOn w:val="Heading1"/>
    <w:rsid w:val="00CC26B0"/>
    <w:pPr>
      <w:spacing w:before="0" w:after="0"/>
      <w:jc w:val="center"/>
    </w:pPr>
    <w:rPr>
      <w:rFonts w:ascii="EfromBlack" w:hAnsi="EfromBlack"/>
      <w:b w:val="0"/>
      <w:kern w:val="0"/>
      <w:sz w:val="88"/>
      <w:szCs w:val="20"/>
    </w:rPr>
  </w:style>
  <w:style w:type="paragraph" w:customStyle="1" w:styleId="overview">
    <w:name w:val="overview"/>
    <w:basedOn w:val="Normal"/>
    <w:rsid w:val="00CC26B0"/>
    <w:rPr>
      <w:rFonts w:ascii="EfromBlack" w:hAnsi="EfromBlack"/>
      <w:sz w:val="24"/>
      <w:szCs w:val="20"/>
    </w:rPr>
  </w:style>
  <w:style w:type="paragraph" w:styleId="BodyText">
    <w:name w:val="Body Text"/>
    <w:basedOn w:val="Normal"/>
    <w:rsid w:val="00CC26B0"/>
    <w:pPr>
      <w:spacing w:after="120"/>
    </w:pPr>
  </w:style>
  <w:style w:type="paragraph" w:customStyle="1" w:styleId="bullets">
    <w:name w:val="bullets"/>
    <w:basedOn w:val="text"/>
    <w:rsid w:val="00CC26B0"/>
    <w:pPr>
      <w:numPr>
        <w:numId w:val="4"/>
      </w:numPr>
    </w:pPr>
    <w:rPr>
      <w:szCs w:val="18"/>
    </w:rPr>
  </w:style>
  <w:style w:type="paragraph" w:customStyle="1" w:styleId="flag">
    <w:name w:val="flag"/>
    <w:basedOn w:val="text"/>
    <w:rsid w:val="00CC26B0"/>
    <w:pPr>
      <w:numPr>
        <w:numId w:val="5"/>
      </w:numPr>
    </w:pPr>
    <w:rPr>
      <w:b/>
      <w:szCs w:val="18"/>
    </w:rPr>
  </w:style>
  <w:style w:type="paragraph" w:customStyle="1" w:styleId="CMMNormal">
    <w:name w:val="CMM Normal"/>
    <w:basedOn w:val="Normal"/>
    <w:next w:val="Normal"/>
    <w:rsid w:val="00CC26B0"/>
    <w:rPr>
      <w:sz w:val="22"/>
    </w:rPr>
  </w:style>
  <w:style w:type="paragraph" w:styleId="NormalWeb">
    <w:name w:val="Normal (Web)"/>
    <w:basedOn w:val="Normal"/>
    <w:rsid w:val="00CC26B0"/>
    <w:pPr>
      <w:spacing w:before="100" w:beforeAutospacing="1" w:after="100" w:afterAutospacing="1"/>
    </w:pPr>
    <w:rPr>
      <w:rFonts w:ascii="Times New Roman" w:hAnsi="Times New Roman"/>
      <w:sz w:val="24"/>
      <w:szCs w:val="24"/>
    </w:rPr>
  </w:style>
  <w:style w:type="paragraph" w:styleId="BalloonText">
    <w:name w:val="Balloon Text"/>
    <w:basedOn w:val="Normal"/>
    <w:semiHidden/>
    <w:rsid w:val="00CC26B0"/>
    <w:rPr>
      <w:rFonts w:ascii="Tahoma" w:hAnsi="Tahoma" w:cs="Courier New"/>
      <w:sz w:val="16"/>
      <w:szCs w:val="16"/>
    </w:rPr>
  </w:style>
  <w:style w:type="character" w:styleId="CommentReference">
    <w:name w:val="annotation reference"/>
    <w:basedOn w:val="DefaultParagraphFont"/>
    <w:semiHidden/>
    <w:rsid w:val="00CC26B0"/>
    <w:rPr>
      <w:sz w:val="16"/>
      <w:szCs w:val="16"/>
    </w:rPr>
  </w:style>
  <w:style w:type="paragraph" w:styleId="CommentText">
    <w:name w:val="annotation text"/>
    <w:basedOn w:val="Normal"/>
    <w:semiHidden/>
    <w:rsid w:val="00CC26B0"/>
    <w:rPr>
      <w:sz w:val="20"/>
      <w:szCs w:val="20"/>
    </w:rPr>
  </w:style>
  <w:style w:type="paragraph" w:styleId="CommentSubject">
    <w:name w:val="annotation subject"/>
    <w:basedOn w:val="CommentText"/>
    <w:next w:val="CommentText"/>
    <w:semiHidden/>
    <w:rsid w:val="00CC26B0"/>
    <w:rPr>
      <w:b/>
      <w:bCs/>
    </w:rPr>
  </w:style>
  <w:style w:type="paragraph" w:customStyle="1" w:styleId="script">
    <w:name w:val="script"/>
    <w:basedOn w:val="Normal"/>
    <w:rsid w:val="00CC26B0"/>
    <w:rPr>
      <w:rFonts w:ascii="Efrom" w:hAnsi="Efrom"/>
      <w:i/>
      <w:iCs/>
      <w:sz w:val="20"/>
      <w:szCs w:val="24"/>
    </w:rPr>
  </w:style>
  <w:style w:type="table" w:styleId="TableGrid">
    <w:name w:val="Table Grid"/>
    <w:basedOn w:val="TableNormal"/>
    <w:rsid w:val="00270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2637</Words>
  <Characters>14030</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New Employee: Self Study: Jumpstart’s National and Regional Structure</vt:lpstr>
    </vt:vector>
  </TitlesOfParts>
  <Company>Jumpstart for Young Children</Company>
  <LinksUpToDate>false</LinksUpToDate>
  <CharactersWithSpaces>16634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Employee: Self Study: Jumpstart’s National and Regional Structure</dc:title>
  <dc:subject/>
  <dc:creator>Jessica Bonner</dc:creator>
  <cp:keywords/>
  <cp:lastModifiedBy>carrill0</cp:lastModifiedBy>
  <cp:revision>3</cp:revision>
  <cp:lastPrinted>2007-12-06T18:50:00Z</cp:lastPrinted>
  <dcterms:created xsi:type="dcterms:W3CDTF">2010-12-03T22:44:00Z</dcterms:created>
  <dcterms:modified xsi:type="dcterms:W3CDTF">2011-01-06T18:45:00Z</dcterms:modified>
</cp:coreProperties>
</file>